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Layout w:type="fixed"/>
        <w:tblLook w:val="0000" w:firstRow="0" w:lastRow="0" w:firstColumn="0" w:lastColumn="0" w:noHBand="0" w:noVBand="0"/>
      </w:tblPr>
      <w:tblGrid>
        <w:gridCol w:w="3888"/>
        <w:gridCol w:w="5400"/>
      </w:tblGrid>
      <w:tr w:rsidR="004C60CF" w:rsidRPr="0091688C" w14:paraId="3416D5B0" w14:textId="77777777" w:rsidTr="001740D5">
        <w:trPr>
          <w:jc w:val="center"/>
        </w:trPr>
        <w:tc>
          <w:tcPr>
            <w:tcW w:w="3888" w:type="dxa"/>
          </w:tcPr>
          <w:p w14:paraId="7D23EA6F" w14:textId="77777777" w:rsidR="004C60CF" w:rsidRPr="0091688C" w:rsidRDefault="004C60CF" w:rsidP="001740D5">
            <w:pPr>
              <w:pStyle w:val="Normal1"/>
              <w:spacing w:before="67"/>
              <w:ind w:right="66"/>
              <w:jc w:val="center"/>
              <w:rPr>
                <w:color w:val="000000"/>
                <w:sz w:val="24"/>
                <w:szCs w:val="24"/>
              </w:rPr>
            </w:pPr>
            <w:bookmarkStart w:id="0" w:name="chuong_pl_2_name"/>
            <w:r w:rsidRPr="0091688C">
              <w:rPr>
                <w:color w:val="000000"/>
                <w:sz w:val="24"/>
                <w:szCs w:val="24"/>
              </w:rPr>
              <w:t>UBND HUYỆN TÂN HỒNG</w:t>
            </w:r>
          </w:p>
        </w:tc>
        <w:tc>
          <w:tcPr>
            <w:tcW w:w="5400" w:type="dxa"/>
          </w:tcPr>
          <w:p w14:paraId="65E59876" w14:textId="77777777" w:rsidR="004C60CF" w:rsidRPr="0091688C" w:rsidRDefault="004C60CF" w:rsidP="001740D5">
            <w:pPr>
              <w:pStyle w:val="Normal1"/>
              <w:spacing w:before="67"/>
              <w:ind w:right="66"/>
              <w:jc w:val="center"/>
              <w:rPr>
                <w:color w:val="000000"/>
                <w:sz w:val="24"/>
                <w:szCs w:val="24"/>
              </w:rPr>
            </w:pPr>
            <w:r w:rsidRPr="0091688C">
              <w:rPr>
                <w:b/>
                <w:bCs/>
                <w:color w:val="000000"/>
                <w:sz w:val="24"/>
                <w:szCs w:val="24"/>
              </w:rPr>
              <w:t xml:space="preserve">CỘNG HÒA XÃ HỘI CHỦ NGHĨA VIỆT </w:t>
            </w:r>
            <w:smartTag w:uri="urn:schemas-microsoft-com:office:smarttags" w:element="country-region">
              <w:smartTag w:uri="urn:schemas-microsoft-com:office:smarttags" w:element="place">
                <w:r w:rsidRPr="0091688C">
                  <w:rPr>
                    <w:b/>
                    <w:bCs/>
                    <w:color w:val="000000"/>
                    <w:sz w:val="24"/>
                    <w:szCs w:val="24"/>
                  </w:rPr>
                  <w:t>NAM</w:t>
                </w:r>
              </w:smartTag>
            </w:smartTag>
          </w:p>
        </w:tc>
      </w:tr>
      <w:tr w:rsidR="004C60CF" w:rsidRPr="0091688C" w14:paraId="0DD31FFD" w14:textId="77777777" w:rsidTr="001740D5">
        <w:trPr>
          <w:jc w:val="center"/>
        </w:trPr>
        <w:tc>
          <w:tcPr>
            <w:tcW w:w="3888" w:type="dxa"/>
          </w:tcPr>
          <w:p w14:paraId="6B108D36" w14:textId="77777777" w:rsidR="004C60CF" w:rsidRPr="0091688C" w:rsidRDefault="004C60CF" w:rsidP="001740D5">
            <w:pPr>
              <w:pStyle w:val="Normal1"/>
              <w:spacing w:before="67"/>
              <w:ind w:right="66"/>
              <w:jc w:val="center"/>
              <w:rPr>
                <w:color w:val="000000"/>
                <w:sz w:val="24"/>
                <w:szCs w:val="24"/>
              </w:rPr>
            </w:pPr>
            <w:r w:rsidRPr="0091688C">
              <w:rPr>
                <w:b/>
                <w:bCs/>
                <w:color w:val="000000"/>
                <w:sz w:val="24"/>
                <w:szCs w:val="24"/>
              </w:rPr>
              <w:t>TRƯỜNG TH TÂN THÀNH B2</w:t>
            </w:r>
          </w:p>
        </w:tc>
        <w:tc>
          <w:tcPr>
            <w:tcW w:w="5400" w:type="dxa"/>
          </w:tcPr>
          <w:p w14:paraId="75064D5F" w14:textId="77777777" w:rsidR="004C60CF" w:rsidRPr="0091688C" w:rsidRDefault="004C60CF" w:rsidP="001740D5">
            <w:pPr>
              <w:pStyle w:val="Normal1"/>
              <w:spacing w:before="7"/>
              <w:jc w:val="center"/>
              <w:rPr>
                <w:color w:val="000000"/>
                <w:sz w:val="24"/>
                <w:szCs w:val="24"/>
              </w:rPr>
            </w:pPr>
            <w:r w:rsidRPr="0091688C">
              <w:rPr>
                <w:b/>
                <w:bCs/>
                <w:color w:val="000000"/>
                <w:sz w:val="26"/>
                <w:szCs w:val="26"/>
              </w:rPr>
              <w:t>Độc lập – Tự do – Hạnh phúc</w:t>
            </w:r>
          </w:p>
        </w:tc>
      </w:tr>
      <w:tr w:rsidR="004C60CF" w:rsidRPr="0091688C" w14:paraId="41821FED" w14:textId="77777777" w:rsidTr="001740D5">
        <w:trPr>
          <w:jc w:val="center"/>
        </w:trPr>
        <w:tc>
          <w:tcPr>
            <w:tcW w:w="3888" w:type="dxa"/>
          </w:tcPr>
          <w:p w14:paraId="777EE4BB" w14:textId="37058C4A" w:rsidR="004C60CF" w:rsidRPr="0091688C" w:rsidRDefault="004C60CF" w:rsidP="001740D5">
            <w:pPr>
              <w:pStyle w:val="Normal1"/>
              <w:spacing w:before="67"/>
              <w:ind w:right="66"/>
              <w:jc w:val="center"/>
              <w:rPr>
                <w:color w:val="000000"/>
                <w:sz w:val="2"/>
                <w:szCs w:val="24"/>
              </w:rPr>
            </w:pPr>
            <w:r w:rsidRPr="0091688C">
              <w:rPr>
                <w:noProof/>
                <w:color w:val="000000"/>
                <w:sz w:val="2"/>
                <w:szCs w:val="24"/>
              </w:rPr>
              <mc:AlternateContent>
                <mc:Choice Requires="wps">
                  <w:drawing>
                    <wp:anchor distT="0" distB="0" distL="114300" distR="114300" simplePos="0" relativeHeight="251661312" behindDoc="0" locked="0" layoutInCell="1" allowOverlap="1" wp14:anchorId="3998B4B0" wp14:editId="5A923B9B">
                      <wp:simplePos x="0" y="0"/>
                      <wp:positionH relativeFrom="column">
                        <wp:posOffset>867410</wp:posOffset>
                      </wp:positionH>
                      <wp:positionV relativeFrom="paragraph">
                        <wp:posOffset>21590</wp:posOffset>
                      </wp:positionV>
                      <wp:extent cx="571500" cy="0"/>
                      <wp:effectExtent l="13970" t="5715" r="508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4AF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7pt" to="11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"/>
                  </w:pict>
                </mc:Fallback>
              </mc:AlternateContent>
            </w:r>
          </w:p>
          <w:p w14:paraId="5A19C022" w14:textId="01CC5B05" w:rsidR="004C60CF" w:rsidRPr="0091688C" w:rsidRDefault="004C60CF" w:rsidP="001740D5">
            <w:pPr>
              <w:pStyle w:val="Normal1"/>
              <w:spacing w:before="67"/>
              <w:ind w:right="66"/>
              <w:jc w:val="center"/>
              <w:rPr>
                <w:color w:val="000000"/>
                <w:sz w:val="24"/>
                <w:szCs w:val="24"/>
              </w:rPr>
            </w:pPr>
            <w:r w:rsidRPr="0091688C">
              <w:rPr>
                <w:noProof/>
                <w:color w:val="000000"/>
                <w:sz w:val="32"/>
              </w:rPr>
              <w:drawing>
                <wp:anchor distT="0" distB="0" distL="114300" distR="114300" simplePos="0" relativeHeight="251659264" behindDoc="0" locked="0" layoutInCell="1" allowOverlap="1" wp14:anchorId="3258A319" wp14:editId="29CBCDCF">
                  <wp:simplePos x="0" y="0"/>
                  <wp:positionH relativeFrom="margin">
                    <wp:posOffset>787400</wp:posOffset>
                  </wp:positionH>
                  <wp:positionV relativeFrom="paragraph">
                    <wp:posOffset>0</wp:posOffset>
                  </wp:positionV>
                  <wp:extent cx="6858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2700"/>
                          </a:xfrm>
                          <a:prstGeom prst="rect">
                            <a:avLst/>
                          </a:prstGeom>
                          <a:noFill/>
                        </pic:spPr>
                      </pic:pic>
                    </a:graphicData>
                  </a:graphic>
                  <wp14:sizeRelH relativeFrom="page">
                    <wp14:pctWidth>0</wp14:pctWidth>
                  </wp14:sizeRelH>
                  <wp14:sizeRelV relativeFrom="page">
                    <wp14:pctHeight>0</wp14:pctHeight>
                  </wp14:sizeRelV>
                </wp:anchor>
              </w:drawing>
            </w:r>
            <w:r w:rsidR="00FE776F">
              <w:rPr>
                <w:color w:val="000000"/>
                <w:szCs w:val="24"/>
              </w:rPr>
              <w:t xml:space="preserve">Số:       </w:t>
            </w:r>
            <w:bookmarkStart w:id="1" w:name="_GoBack"/>
            <w:bookmarkEnd w:id="1"/>
            <w:r w:rsidR="00FE776F">
              <w:rPr>
                <w:color w:val="000000"/>
                <w:szCs w:val="24"/>
              </w:rPr>
              <w:t>231</w:t>
            </w:r>
            <w:r w:rsidRPr="0091688C">
              <w:rPr>
                <w:color w:val="000000"/>
                <w:szCs w:val="24"/>
              </w:rPr>
              <w:t>/KH - THTTB2</w:t>
            </w:r>
          </w:p>
        </w:tc>
        <w:tc>
          <w:tcPr>
            <w:tcW w:w="5400" w:type="dxa"/>
          </w:tcPr>
          <w:p w14:paraId="28ECCF44" w14:textId="041619B9" w:rsidR="004C60CF" w:rsidRPr="0091688C" w:rsidRDefault="004C60CF" w:rsidP="001740D5">
            <w:pPr>
              <w:pStyle w:val="Normal1"/>
              <w:spacing w:before="7"/>
              <w:jc w:val="right"/>
              <w:rPr>
                <w:i/>
                <w:iCs/>
                <w:color w:val="000000"/>
                <w:sz w:val="12"/>
                <w:szCs w:val="24"/>
              </w:rPr>
            </w:pPr>
            <w:r w:rsidRPr="0091688C">
              <w:rPr>
                <w:i/>
                <w:iCs/>
                <w:noProof/>
                <w:color w:val="000000"/>
                <w:sz w:val="12"/>
                <w:szCs w:val="24"/>
              </w:rPr>
              <mc:AlternateContent>
                <mc:Choice Requires="wps">
                  <w:drawing>
                    <wp:anchor distT="0" distB="0" distL="114300" distR="114300" simplePos="0" relativeHeight="251662336" behindDoc="0" locked="0" layoutInCell="1" allowOverlap="1" wp14:anchorId="0D75C3C9" wp14:editId="1B32B9FF">
                      <wp:simplePos x="0" y="0"/>
                      <wp:positionH relativeFrom="column">
                        <wp:posOffset>646430</wp:posOffset>
                      </wp:positionH>
                      <wp:positionV relativeFrom="paragraph">
                        <wp:posOffset>21590</wp:posOffset>
                      </wp:positionV>
                      <wp:extent cx="2057400" cy="0"/>
                      <wp:effectExtent l="13970" t="5715" r="508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A17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7pt" to="21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"/>
                  </w:pict>
                </mc:Fallback>
              </mc:AlternateContent>
            </w:r>
          </w:p>
          <w:p w14:paraId="1FD8214C" w14:textId="561F7FC6" w:rsidR="004C60CF" w:rsidRPr="0091688C" w:rsidRDefault="004C60CF" w:rsidP="001740D5">
            <w:pPr>
              <w:pStyle w:val="Normal1"/>
              <w:spacing w:before="7"/>
              <w:jc w:val="right"/>
              <w:rPr>
                <w:color w:val="000000"/>
                <w:sz w:val="24"/>
                <w:szCs w:val="24"/>
              </w:rPr>
            </w:pPr>
            <w:r w:rsidRPr="0091688C">
              <w:rPr>
                <w:noProof/>
                <w:color w:val="000000"/>
                <w:sz w:val="32"/>
              </w:rPr>
              <w:drawing>
                <wp:anchor distT="0" distB="0" distL="114300" distR="114300" simplePos="0" relativeHeight="251660288" behindDoc="0" locked="0" layoutInCell="1" allowOverlap="1" wp14:anchorId="79E4B75B" wp14:editId="1387A707">
                  <wp:simplePos x="0" y="0"/>
                  <wp:positionH relativeFrom="margin">
                    <wp:posOffset>609600</wp:posOffset>
                  </wp:positionH>
                  <wp:positionV relativeFrom="paragraph">
                    <wp:posOffset>0</wp:posOffset>
                  </wp:positionV>
                  <wp:extent cx="2057400"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pic:spPr>
                      </pic:pic>
                    </a:graphicData>
                  </a:graphic>
                  <wp14:sizeRelH relativeFrom="page">
                    <wp14:pctWidth>0</wp14:pctWidth>
                  </wp14:sizeRelH>
                  <wp14:sizeRelV relativeFrom="page">
                    <wp14:pctHeight>0</wp14:pctHeight>
                  </wp14:sizeRelV>
                </wp:anchor>
              </w:drawing>
            </w:r>
            <w:r>
              <w:rPr>
                <w:i/>
                <w:iCs/>
                <w:color w:val="000000"/>
                <w:szCs w:val="24"/>
              </w:rPr>
              <w:t>Tân Hồng</w:t>
            </w:r>
            <w:r w:rsidRPr="0091688C">
              <w:rPr>
                <w:i/>
                <w:iCs/>
                <w:color w:val="000000"/>
                <w:szCs w:val="24"/>
              </w:rPr>
              <w:t xml:space="preserve">, ngày  </w:t>
            </w:r>
            <w:r>
              <w:rPr>
                <w:i/>
                <w:iCs/>
                <w:color w:val="000000"/>
                <w:szCs w:val="24"/>
              </w:rPr>
              <w:t>06</w:t>
            </w:r>
            <w:r w:rsidRPr="0091688C">
              <w:rPr>
                <w:i/>
                <w:iCs/>
                <w:color w:val="000000"/>
                <w:szCs w:val="24"/>
              </w:rPr>
              <w:t xml:space="preserve"> </w:t>
            </w:r>
            <w:r>
              <w:rPr>
                <w:i/>
                <w:iCs/>
                <w:color w:val="000000"/>
                <w:szCs w:val="24"/>
              </w:rPr>
              <w:t xml:space="preserve"> tháng 11</w:t>
            </w:r>
            <w:r w:rsidRPr="0091688C">
              <w:rPr>
                <w:i/>
                <w:iCs/>
                <w:color w:val="000000"/>
                <w:szCs w:val="24"/>
              </w:rPr>
              <w:t xml:space="preserve">  năm 202</w:t>
            </w:r>
            <w:r>
              <w:rPr>
                <w:i/>
                <w:iCs/>
                <w:color w:val="000000"/>
                <w:szCs w:val="24"/>
              </w:rPr>
              <w:t>3</w:t>
            </w:r>
          </w:p>
        </w:tc>
      </w:tr>
    </w:tbl>
    <w:p w14:paraId="380F8D3B" w14:textId="77777777" w:rsidR="004C60CF" w:rsidRPr="0091688C" w:rsidRDefault="004C60CF" w:rsidP="004C60CF">
      <w:pPr>
        <w:spacing w:line="20" w:lineRule="atLeast"/>
        <w:ind w:right="57"/>
        <w:rPr>
          <w:color w:val="000000"/>
          <w:szCs w:val="28"/>
        </w:rPr>
      </w:pPr>
    </w:p>
    <w:p w14:paraId="47A9EADF" w14:textId="77777777" w:rsidR="004C60CF" w:rsidRPr="0091688C" w:rsidRDefault="004C60CF" w:rsidP="004C60CF">
      <w:pPr>
        <w:tabs>
          <w:tab w:val="left" w:pos="1680"/>
        </w:tabs>
        <w:spacing w:line="20" w:lineRule="atLeast"/>
        <w:ind w:right="57"/>
        <w:jc w:val="center"/>
        <w:rPr>
          <w:b/>
          <w:color w:val="000000"/>
          <w:sz w:val="32"/>
          <w:szCs w:val="32"/>
        </w:rPr>
      </w:pPr>
      <w:r w:rsidRPr="0091688C">
        <w:rPr>
          <w:b/>
          <w:color w:val="000000"/>
          <w:sz w:val="32"/>
          <w:szCs w:val="32"/>
        </w:rPr>
        <w:t>KẾ HOẠCH</w:t>
      </w:r>
    </w:p>
    <w:p w14:paraId="5CA45011" w14:textId="77777777" w:rsidR="004C60CF" w:rsidRPr="0091688C" w:rsidRDefault="004C60CF" w:rsidP="004C60CF">
      <w:pPr>
        <w:spacing w:line="20" w:lineRule="atLeast"/>
        <w:ind w:right="57"/>
        <w:jc w:val="center"/>
        <w:rPr>
          <w:b/>
          <w:color w:val="000000"/>
          <w:szCs w:val="28"/>
        </w:rPr>
      </w:pPr>
      <w:r w:rsidRPr="0091688C">
        <w:rPr>
          <w:b/>
          <w:color w:val="000000"/>
          <w:szCs w:val="28"/>
        </w:rPr>
        <w:t xml:space="preserve">TỔ CHỨC </w:t>
      </w:r>
      <w:r>
        <w:rPr>
          <w:b/>
          <w:color w:val="000000"/>
          <w:szCs w:val="28"/>
        </w:rPr>
        <w:t>SINH HOẠT CHUYÊN MÔN</w:t>
      </w:r>
      <w:r w:rsidRPr="0091688C">
        <w:rPr>
          <w:b/>
          <w:color w:val="000000"/>
          <w:szCs w:val="28"/>
        </w:rPr>
        <w:t xml:space="preserve"> </w:t>
      </w:r>
      <w:r>
        <w:rPr>
          <w:b/>
          <w:color w:val="000000"/>
          <w:szCs w:val="28"/>
        </w:rPr>
        <w:t xml:space="preserve">CẤP TRƯỜNG </w:t>
      </w:r>
    </w:p>
    <w:p w14:paraId="26A07AF6" w14:textId="77777777" w:rsidR="004C60CF" w:rsidRPr="0091688C" w:rsidRDefault="004C60CF" w:rsidP="004C60CF">
      <w:pPr>
        <w:spacing w:line="20" w:lineRule="atLeast"/>
        <w:ind w:right="57"/>
        <w:jc w:val="center"/>
        <w:rPr>
          <w:b/>
          <w:color w:val="000000"/>
          <w:szCs w:val="28"/>
        </w:rPr>
      </w:pPr>
      <w:r w:rsidRPr="0091688C">
        <w:rPr>
          <w:b/>
          <w:color w:val="000000"/>
          <w:szCs w:val="28"/>
        </w:rPr>
        <w:t>NĂM HỌC</w:t>
      </w:r>
      <w:r>
        <w:rPr>
          <w:b/>
          <w:color w:val="000000"/>
          <w:szCs w:val="28"/>
        </w:rPr>
        <w:t>: 2023</w:t>
      </w:r>
      <w:r w:rsidRPr="0091688C">
        <w:rPr>
          <w:b/>
          <w:color w:val="000000"/>
          <w:szCs w:val="28"/>
        </w:rPr>
        <w:t xml:space="preserve"> – 20</w:t>
      </w:r>
      <w:r>
        <w:rPr>
          <w:b/>
          <w:color w:val="000000"/>
          <w:szCs w:val="28"/>
        </w:rPr>
        <w:t>24</w:t>
      </w:r>
    </w:p>
    <w:p w14:paraId="759A0096" w14:textId="61577ACD" w:rsidR="004C60CF" w:rsidRPr="0091688C" w:rsidRDefault="004C60CF" w:rsidP="004C60CF">
      <w:pPr>
        <w:spacing w:line="20" w:lineRule="atLeast"/>
        <w:ind w:right="57"/>
        <w:jc w:val="center"/>
        <w:rPr>
          <w:b/>
          <w:color w:val="000000"/>
          <w:szCs w:val="28"/>
        </w:rPr>
      </w:pPr>
      <w:r>
        <w:rPr>
          <w:b/>
          <w:noProof/>
          <w:color w:val="000000"/>
          <w:szCs w:val="28"/>
        </w:rPr>
        <mc:AlternateContent>
          <mc:Choice Requires="wps">
            <w:drawing>
              <wp:anchor distT="0" distB="0" distL="114300" distR="114300" simplePos="0" relativeHeight="251663360" behindDoc="0" locked="0" layoutInCell="1" allowOverlap="1" wp14:anchorId="565B06E2" wp14:editId="1514FDC0">
                <wp:simplePos x="0" y="0"/>
                <wp:positionH relativeFrom="column">
                  <wp:posOffset>2311400</wp:posOffset>
                </wp:positionH>
                <wp:positionV relativeFrom="paragraph">
                  <wp:posOffset>20955</wp:posOffset>
                </wp:positionV>
                <wp:extent cx="977900" cy="0"/>
                <wp:effectExtent l="10160"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FEB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65pt" to="2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"/>
            </w:pict>
          </mc:Fallback>
        </mc:AlternateContent>
      </w:r>
    </w:p>
    <w:p w14:paraId="301576CD" w14:textId="77777777" w:rsidR="004C60CF" w:rsidRPr="004C60CF" w:rsidRDefault="004C60CF" w:rsidP="004C60CF">
      <w:pPr>
        <w:ind w:firstLine="720"/>
        <w:jc w:val="both"/>
        <w:rPr>
          <w:color w:val="000000"/>
          <w:sz w:val="28"/>
          <w:szCs w:val="28"/>
        </w:rPr>
      </w:pPr>
      <w:r w:rsidRPr="004C60CF">
        <w:rPr>
          <w:sz w:val="28"/>
          <w:szCs w:val="28"/>
        </w:rPr>
        <w:t xml:space="preserve"> Căn cứ </w:t>
      </w:r>
      <w:r w:rsidRPr="004C60CF">
        <w:rPr>
          <w:color w:val="000000"/>
          <w:sz w:val="28"/>
          <w:szCs w:val="28"/>
        </w:rPr>
        <w:t>Công v</w:t>
      </w:r>
      <w:r w:rsidRPr="004C60CF">
        <w:rPr>
          <w:rFonts w:hint="eastAsia"/>
          <w:color w:val="000000"/>
          <w:sz w:val="28"/>
          <w:szCs w:val="28"/>
        </w:rPr>
        <w:t>ă</w:t>
      </w:r>
      <w:r w:rsidRPr="004C60CF">
        <w:rPr>
          <w:color w:val="000000"/>
          <w:sz w:val="28"/>
          <w:szCs w:val="28"/>
        </w:rPr>
        <w:t>n số 648/SGD</w:t>
      </w:r>
      <w:r w:rsidRPr="004C60CF">
        <w:rPr>
          <w:rFonts w:hint="eastAsia"/>
          <w:color w:val="000000"/>
          <w:sz w:val="28"/>
          <w:szCs w:val="28"/>
        </w:rPr>
        <w:t>Đ</w:t>
      </w:r>
      <w:r w:rsidRPr="004C60CF">
        <w:rPr>
          <w:color w:val="000000"/>
          <w:sz w:val="28"/>
          <w:szCs w:val="28"/>
        </w:rPr>
        <w:t>T-GDTH ngày 09 tháng 6 n</w:t>
      </w:r>
      <w:r w:rsidRPr="004C60CF">
        <w:rPr>
          <w:rFonts w:hint="eastAsia"/>
          <w:color w:val="000000"/>
          <w:sz w:val="28"/>
          <w:szCs w:val="28"/>
        </w:rPr>
        <w:t>ă</w:t>
      </w:r>
      <w:r w:rsidRPr="004C60CF">
        <w:rPr>
          <w:color w:val="000000"/>
          <w:sz w:val="28"/>
          <w:szCs w:val="28"/>
        </w:rPr>
        <w:t xml:space="preserve">m 2020 của Sở Giáo dục và </w:t>
      </w:r>
      <w:r w:rsidRPr="004C60CF">
        <w:rPr>
          <w:rFonts w:hint="eastAsia"/>
          <w:color w:val="000000"/>
          <w:sz w:val="28"/>
          <w:szCs w:val="28"/>
        </w:rPr>
        <w:t>Đà</w:t>
      </w:r>
      <w:r w:rsidRPr="004C60CF">
        <w:rPr>
          <w:color w:val="000000"/>
          <w:sz w:val="28"/>
          <w:szCs w:val="28"/>
        </w:rPr>
        <w:t xml:space="preserve">o tạo </w:t>
      </w:r>
      <w:r w:rsidRPr="004C60CF">
        <w:rPr>
          <w:rFonts w:hint="eastAsia"/>
          <w:color w:val="000000"/>
          <w:sz w:val="28"/>
          <w:szCs w:val="28"/>
        </w:rPr>
        <w:t>Đ</w:t>
      </w:r>
      <w:r w:rsidRPr="004C60CF">
        <w:rPr>
          <w:color w:val="000000"/>
          <w:sz w:val="28"/>
          <w:szCs w:val="28"/>
        </w:rPr>
        <w:t>ồng Tháp về việc h</w:t>
      </w:r>
      <w:r w:rsidRPr="004C60CF">
        <w:rPr>
          <w:rFonts w:hint="eastAsia"/>
          <w:color w:val="000000"/>
          <w:sz w:val="28"/>
          <w:szCs w:val="28"/>
        </w:rPr>
        <w:t>ư</w:t>
      </w:r>
      <w:r w:rsidRPr="004C60CF">
        <w:rPr>
          <w:color w:val="000000"/>
          <w:sz w:val="28"/>
          <w:szCs w:val="28"/>
        </w:rPr>
        <w:t>ớng dẫn sinh hoạt chuyên môn cấp tiểu học kể từ n</w:t>
      </w:r>
      <w:r w:rsidRPr="004C60CF">
        <w:rPr>
          <w:rFonts w:hint="eastAsia"/>
          <w:color w:val="000000"/>
          <w:sz w:val="28"/>
          <w:szCs w:val="28"/>
        </w:rPr>
        <w:t>ă</w:t>
      </w:r>
      <w:r w:rsidRPr="004C60CF">
        <w:rPr>
          <w:color w:val="000000"/>
          <w:sz w:val="28"/>
          <w:szCs w:val="28"/>
        </w:rPr>
        <w:t>m học 2020-2021;</w:t>
      </w:r>
    </w:p>
    <w:p w14:paraId="427B5723" w14:textId="77777777" w:rsidR="004C60CF" w:rsidRPr="004C60CF" w:rsidRDefault="004C60CF" w:rsidP="004C60CF">
      <w:pPr>
        <w:ind w:firstLine="720"/>
        <w:jc w:val="both"/>
        <w:rPr>
          <w:color w:val="000000"/>
          <w:sz w:val="28"/>
          <w:szCs w:val="28"/>
        </w:rPr>
      </w:pPr>
      <w:r w:rsidRPr="009A18B0">
        <w:rPr>
          <w:rStyle w:val="fontstyle01"/>
          <w:sz w:val="28"/>
          <w:szCs w:val="28"/>
        </w:rPr>
        <w:t>Thực hiện</w:t>
      </w:r>
      <w:r w:rsidRPr="004C60CF">
        <w:rPr>
          <w:rStyle w:val="fontstyle01"/>
          <w:sz w:val="28"/>
          <w:szCs w:val="28"/>
        </w:rPr>
        <w:t xml:space="preserve"> </w:t>
      </w:r>
      <w:r w:rsidRPr="004C60CF">
        <w:rPr>
          <w:color w:val="000000"/>
          <w:sz w:val="28"/>
          <w:szCs w:val="28"/>
        </w:rPr>
        <w:t>Kế hoạch số 184/KH-THTTB2, ngày 14 tháng 09 năm 2023 của Trường Tiểu học Tân Thành B2 về việc thực hiện nhiệm vụ chuyên môn năm học 2023-2024;</w:t>
      </w:r>
    </w:p>
    <w:p w14:paraId="10CAAA31" w14:textId="05F8C963" w:rsidR="004C60CF" w:rsidRPr="004C60CF" w:rsidRDefault="004C60CF" w:rsidP="004C60CF">
      <w:pPr>
        <w:ind w:firstLine="720"/>
        <w:jc w:val="both"/>
        <w:rPr>
          <w:color w:val="000000"/>
          <w:sz w:val="28"/>
          <w:szCs w:val="28"/>
        </w:rPr>
      </w:pPr>
      <w:r w:rsidRPr="004C60CF">
        <w:rPr>
          <w:iCs/>
          <w:sz w:val="28"/>
          <w:szCs w:val="28"/>
          <w:lang w:val="it-IT"/>
        </w:rPr>
        <w:t xml:space="preserve">Thực hiện </w:t>
      </w:r>
      <w:r>
        <w:rPr>
          <w:iCs/>
          <w:sz w:val="28"/>
          <w:szCs w:val="28"/>
          <w:lang w:val="it-IT"/>
        </w:rPr>
        <w:t>Kế hoạch số  192/KH-THTTB2 ngày 26</w:t>
      </w:r>
      <w:r w:rsidRPr="004C60CF">
        <w:rPr>
          <w:iCs/>
          <w:sz w:val="28"/>
          <w:szCs w:val="28"/>
          <w:lang w:val="it-IT"/>
        </w:rPr>
        <w:t xml:space="preserve"> tháng 9 năm 2023 của trường Tiểu học Tân Thành B2 về việc hoạt động chuyên môn năm học 2023 -2024;</w:t>
      </w:r>
    </w:p>
    <w:p w14:paraId="49EFD06C" w14:textId="77777777" w:rsidR="004C60CF" w:rsidRPr="004C60CF" w:rsidRDefault="004C60CF" w:rsidP="004C60CF">
      <w:pPr>
        <w:pStyle w:val="Normal1"/>
        <w:tabs>
          <w:tab w:val="left" w:pos="360"/>
        </w:tabs>
        <w:jc w:val="both"/>
        <w:rPr>
          <w:color w:val="000000"/>
        </w:rPr>
      </w:pPr>
      <w:r w:rsidRPr="004C60CF">
        <w:rPr>
          <w:color w:val="000000"/>
        </w:rPr>
        <w:tab/>
      </w:r>
      <w:r w:rsidRPr="004C60CF">
        <w:rPr>
          <w:color w:val="000000"/>
        </w:rPr>
        <w:tab/>
      </w:r>
      <w:r w:rsidRPr="004C60CF">
        <w:rPr>
          <w:bCs/>
          <w:color w:val="000000"/>
        </w:rPr>
        <w:t xml:space="preserve">Nhằm nâng cao chất lượng chuyên môn, đổi mới phương pháp dạy học Toán và Tiếng việt trong CTPT 2018 trường Tiểu học Tân Tân Thành B2 </w:t>
      </w:r>
      <w:r w:rsidRPr="004C60CF">
        <w:rPr>
          <w:color w:val="000000"/>
        </w:rPr>
        <w:t xml:space="preserve">lên kế hoạch tổ chức inh hoạt chuyên môn cấp trường trong năm </w:t>
      </w:r>
      <w:r w:rsidRPr="004C60CF">
        <w:rPr>
          <w:bCs/>
          <w:color w:val="000000"/>
        </w:rPr>
        <w:t xml:space="preserve">học 2023- 2024 như sau: </w:t>
      </w:r>
    </w:p>
    <w:p w14:paraId="101BA909" w14:textId="77777777" w:rsidR="004C60CF" w:rsidRPr="004C60CF" w:rsidRDefault="004C60CF" w:rsidP="004C60CF">
      <w:pPr>
        <w:ind w:firstLine="720"/>
        <w:jc w:val="both"/>
        <w:rPr>
          <w:b/>
          <w:color w:val="000000"/>
          <w:sz w:val="28"/>
          <w:szCs w:val="28"/>
          <w:lang w:val="pt-BR"/>
        </w:rPr>
      </w:pPr>
      <w:r w:rsidRPr="004C60CF">
        <w:rPr>
          <w:b/>
          <w:color w:val="000000"/>
          <w:sz w:val="28"/>
          <w:szCs w:val="28"/>
          <w:lang w:val="pt-BR"/>
        </w:rPr>
        <w:t>I. MỤC ĐÍCH YÊU CẦU</w:t>
      </w:r>
    </w:p>
    <w:p w14:paraId="10308408" w14:textId="77777777" w:rsidR="004C60CF" w:rsidRPr="004C60CF" w:rsidRDefault="004C60CF" w:rsidP="004C60CF">
      <w:pPr>
        <w:ind w:firstLine="720"/>
        <w:jc w:val="both"/>
        <w:rPr>
          <w:color w:val="000000"/>
          <w:sz w:val="28"/>
          <w:szCs w:val="28"/>
          <w:lang w:val="pt-BR"/>
        </w:rPr>
      </w:pPr>
      <w:r w:rsidRPr="004C60CF">
        <w:rPr>
          <w:b/>
          <w:color w:val="000000"/>
          <w:sz w:val="28"/>
          <w:szCs w:val="28"/>
          <w:lang w:val="pt-BR"/>
        </w:rPr>
        <w:t xml:space="preserve">- </w:t>
      </w:r>
      <w:r w:rsidRPr="004C60CF">
        <w:rPr>
          <w:color w:val="000000"/>
          <w:sz w:val="28"/>
          <w:szCs w:val="28"/>
          <w:lang w:val="pt-BR"/>
        </w:rPr>
        <w:t>Giúp giáo viên nắm bắt được một số yêu cầu về dạy học cũng như những ưu điểm - hạn chế trong việc dạy học theo chương trình phổ thông 2018.</w:t>
      </w:r>
    </w:p>
    <w:p w14:paraId="3045DE81" w14:textId="77777777" w:rsidR="004C60CF" w:rsidRPr="004C60CF" w:rsidRDefault="004C60CF" w:rsidP="004C60CF">
      <w:pPr>
        <w:pStyle w:val="NormalWeb"/>
        <w:shd w:val="clear" w:color="auto" w:fill="FFFFFF"/>
        <w:spacing w:before="0" w:beforeAutospacing="0" w:after="0" w:afterAutospacing="0"/>
        <w:ind w:firstLine="720"/>
        <w:jc w:val="both"/>
        <w:rPr>
          <w:rFonts w:ascii="Helvetica" w:hAnsi="Helvetica"/>
          <w:color w:val="000000"/>
          <w:sz w:val="28"/>
          <w:szCs w:val="28"/>
          <w:lang w:val="pt-BR"/>
        </w:rPr>
      </w:pPr>
      <w:r w:rsidRPr="004C60CF">
        <w:rPr>
          <w:color w:val="000000"/>
          <w:sz w:val="28"/>
          <w:szCs w:val="28"/>
          <w:lang w:val="pt-BR"/>
        </w:rPr>
        <w:t>Nhằm tạo điều kiện để cán bộ, giáo viên được nghiên cứu, thảo luận, trao đổi kinh nghiệm về những vấn đề Chương trính phổ thông 2018, xây dựng kế hoạch bài học, việc tổ chức các hoạt động và phương pháp dạy học Toán và Tiếng việt lớp 1 theo hướng phát triển năng lực, phẩm chất của học sinh.</w:t>
      </w:r>
    </w:p>
    <w:p w14:paraId="0375CC2A" w14:textId="77777777" w:rsidR="004C60CF" w:rsidRPr="004C60CF" w:rsidRDefault="004C60CF" w:rsidP="004C60CF">
      <w:pPr>
        <w:ind w:firstLine="720"/>
        <w:jc w:val="both"/>
        <w:rPr>
          <w:b/>
          <w:color w:val="000000"/>
          <w:sz w:val="28"/>
          <w:szCs w:val="28"/>
          <w:lang w:val="pt-BR"/>
        </w:rPr>
      </w:pPr>
      <w:r w:rsidRPr="004C60CF">
        <w:rPr>
          <w:b/>
          <w:color w:val="000000"/>
          <w:sz w:val="28"/>
          <w:szCs w:val="28"/>
          <w:lang w:val="pt-BR"/>
        </w:rPr>
        <w:t>II. NỘI DUNG, HÌNH THỨC</w:t>
      </w:r>
    </w:p>
    <w:p w14:paraId="59261DCE" w14:textId="77777777" w:rsidR="004C60CF" w:rsidRPr="004C60CF" w:rsidRDefault="004C60CF" w:rsidP="004C60CF">
      <w:pPr>
        <w:ind w:firstLine="720"/>
        <w:jc w:val="both"/>
        <w:rPr>
          <w:b/>
          <w:color w:val="000000"/>
          <w:sz w:val="28"/>
          <w:szCs w:val="28"/>
          <w:lang w:val="pt-BR"/>
        </w:rPr>
      </w:pPr>
      <w:r w:rsidRPr="004C60CF">
        <w:rPr>
          <w:b/>
          <w:color w:val="000000"/>
          <w:sz w:val="28"/>
          <w:szCs w:val="28"/>
          <w:lang w:val="pt-BR"/>
        </w:rPr>
        <w:t>1.Nội dung:</w:t>
      </w:r>
    </w:p>
    <w:p w14:paraId="7A96A340" w14:textId="77777777" w:rsidR="004C60CF" w:rsidRDefault="004C60CF" w:rsidP="004C60CF">
      <w:pPr>
        <w:shd w:val="clear" w:color="auto" w:fill="FFFFFF"/>
        <w:ind w:firstLine="720"/>
        <w:rPr>
          <w:color w:val="000000"/>
          <w:sz w:val="28"/>
          <w:szCs w:val="28"/>
          <w:lang w:val="pt-BR"/>
        </w:rPr>
      </w:pPr>
      <w:r w:rsidRPr="004C60CF">
        <w:rPr>
          <w:color w:val="000000"/>
          <w:sz w:val="28"/>
          <w:szCs w:val="28"/>
          <w:lang w:val="pt-BR"/>
        </w:rPr>
        <w:t>1.1 Dạy thực hành Tiết 1: Môn Lịch sử ( Tích hợp nội dung giáo dục đia phương)</w:t>
      </w:r>
    </w:p>
    <w:p w14:paraId="3A321ACF" w14:textId="77777777" w:rsidR="004C60CF" w:rsidRDefault="004C60CF" w:rsidP="004C60CF">
      <w:pPr>
        <w:shd w:val="clear" w:color="auto" w:fill="FFFFFF"/>
        <w:ind w:firstLine="720"/>
        <w:rPr>
          <w:color w:val="000000"/>
          <w:sz w:val="28"/>
          <w:szCs w:val="28"/>
          <w:lang w:val="pt-BR"/>
        </w:rPr>
      </w:pPr>
      <w:r w:rsidRPr="004C60CF">
        <w:rPr>
          <w:rFonts w:eastAsia="Calibri"/>
          <w:b/>
          <w:sz w:val="28"/>
          <w:szCs w:val="28"/>
        </w:rPr>
        <w:t>Bài 3.</w:t>
      </w:r>
      <w:r w:rsidRPr="004C60CF">
        <w:rPr>
          <w:rFonts w:eastAsia="Calibri"/>
          <w:sz w:val="28"/>
          <w:szCs w:val="28"/>
        </w:rPr>
        <w:t xml:space="preserve"> Lịch sử văn hóa truyền thống địa phương (trang 14-SGK lớp 4– CTST)</w:t>
      </w:r>
    </w:p>
    <w:p w14:paraId="38FB7996" w14:textId="40208243" w:rsidR="004C60CF" w:rsidRPr="004C60CF" w:rsidRDefault="004C60CF" w:rsidP="004C60CF">
      <w:pPr>
        <w:shd w:val="clear" w:color="auto" w:fill="FFFFFF"/>
        <w:ind w:firstLine="720"/>
        <w:rPr>
          <w:color w:val="000000"/>
          <w:sz w:val="28"/>
          <w:szCs w:val="28"/>
          <w:lang w:val="pt-BR"/>
        </w:rPr>
      </w:pPr>
      <w:r w:rsidRPr="004C60CF">
        <w:rPr>
          <w:color w:val="000000"/>
          <w:sz w:val="28"/>
          <w:szCs w:val="28"/>
          <w:lang w:val="pt-BR"/>
        </w:rPr>
        <w:t>- Giáo viên  dạy: Nguyễn Thiện Nhân -  dạy lớp  4A3</w:t>
      </w:r>
    </w:p>
    <w:p w14:paraId="4FDD98A6" w14:textId="77777777" w:rsidR="004C60CF" w:rsidRDefault="004C60CF" w:rsidP="004C60CF">
      <w:pPr>
        <w:shd w:val="clear" w:color="auto" w:fill="FFFFFF"/>
        <w:ind w:firstLine="720"/>
        <w:rPr>
          <w:color w:val="000000"/>
          <w:sz w:val="28"/>
          <w:szCs w:val="28"/>
          <w:lang w:val="pt-BR"/>
        </w:rPr>
      </w:pPr>
      <w:r w:rsidRPr="004C60CF">
        <w:rPr>
          <w:color w:val="000000"/>
          <w:sz w:val="28"/>
          <w:szCs w:val="28"/>
          <w:lang w:val="pt-BR"/>
        </w:rPr>
        <w:t>1.2 Báo cáo chuyên đề: Biện pháp Bồi dưỡng học sinh còn hạn chế</w:t>
      </w:r>
    </w:p>
    <w:p w14:paraId="616D7C37" w14:textId="143BA961" w:rsidR="004C60CF" w:rsidRPr="004C60CF" w:rsidRDefault="004C60CF" w:rsidP="004C60CF">
      <w:pPr>
        <w:shd w:val="clear" w:color="auto" w:fill="FFFFFF"/>
        <w:ind w:firstLine="720"/>
        <w:rPr>
          <w:color w:val="000000"/>
          <w:sz w:val="28"/>
          <w:szCs w:val="28"/>
          <w:lang w:val="pt-BR"/>
        </w:rPr>
      </w:pPr>
      <w:r w:rsidRPr="004C60CF">
        <w:rPr>
          <w:color w:val="000000"/>
          <w:sz w:val="28"/>
          <w:szCs w:val="28"/>
          <w:lang w:val="pt-BR"/>
        </w:rPr>
        <w:t>- Giáo viên  bái cáo: Lê Văn Hồng</w:t>
      </w:r>
    </w:p>
    <w:p w14:paraId="40432AF0" w14:textId="77777777" w:rsidR="004C60CF" w:rsidRPr="004C60CF" w:rsidRDefault="004C60CF" w:rsidP="004C60CF">
      <w:pPr>
        <w:shd w:val="clear" w:color="auto" w:fill="FFFFFF"/>
        <w:ind w:firstLine="720"/>
        <w:rPr>
          <w:color w:val="000000"/>
          <w:sz w:val="28"/>
          <w:szCs w:val="28"/>
          <w:lang w:val="pt-BR"/>
        </w:rPr>
      </w:pPr>
      <w:r w:rsidRPr="004C60CF">
        <w:rPr>
          <w:b/>
          <w:color w:val="000000"/>
          <w:sz w:val="28"/>
          <w:szCs w:val="28"/>
          <w:lang w:val="pt-BR"/>
        </w:rPr>
        <w:t>2. Thời gian dạy chuyên đề</w:t>
      </w:r>
      <w:r w:rsidRPr="004C60CF">
        <w:rPr>
          <w:color w:val="000000"/>
          <w:sz w:val="28"/>
          <w:szCs w:val="28"/>
          <w:lang w:val="pt-BR"/>
        </w:rPr>
        <w:t xml:space="preserve"> : 13 giờ 30, ngày 10 tháng 11 năm 2023</w:t>
      </w:r>
    </w:p>
    <w:p w14:paraId="6BD314AC" w14:textId="77777777" w:rsidR="004C60CF" w:rsidRPr="004C60CF" w:rsidRDefault="004C60CF" w:rsidP="004C60CF">
      <w:pPr>
        <w:shd w:val="clear" w:color="auto" w:fill="FFFFFF"/>
        <w:ind w:firstLine="720"/>
        <w:rPr>
          <w:color w:val="000000"/>
          <w:sz w:val="28"/>
          <w:szCs w:val="28"/>
          <w:lang w:val="pt-BR"/>
        </w:rPr>
      </w:pPr>
      <w:r w:rsidRPr="004C60CF">
        <w:rPr>
          <w:b/>
          <w:color w:val="000000"/>
          <w:sz w:val="28"/>
          <w:szCs w:val="28"/>
          <w:lang w:val="pt-BR"/>
        </w:rPr>
        <w:t>3. Địa điểm</w:t>
      </w:r>
      <w:r w:rsidRPr="004C60CF">
        <w:rPr>
          <w:color w:val="000000"/>
          <w:sz w:val="28"/>
          <w:szCs w:val="28"/>
          <w:lang w:val="pt-BR"/>
        </w:rPr>
        <w:t xml:space="preserve"> :  Điểm tứ Tân trường TH Tân Thành B2</w:t>
      </w:r>
    </w:p>
    <w:p w14:paraId="1BCD025F" w14:textId="77777777" w:rsidR="004C60CF" w:rsidRPr="004C60CF" w:rsidRDefault="004C60CF" w:rsidP="004C60CF">
      <w:pPr>
        <w:shd w:val="clear" w:color="auto" w:fill="FFFFFF"/>
        <w:ind w:firstLine="720"/>
        <w:rPr>
          <w:color w:val="000000"/>
          <w:sz w:val="28"/>
          <w:szCs w:val="28"/>
          <w:lang w:val="pt-BR"/>
        </w:rPr>
      </w:pPr>
      <w:r w:rsidRPr="004C60CF">
        <w:rPr>
          <w:b/>
          <w:bCs/>
          <w:color w:val="000000"/>
          <w:sz w:val="28"/>
          <w:szCs w:val="28"/>
          <w:lang w:val="pt-BR"/>
        </w:rPr>
        <w:t>III/ Thành phần tham dự:</w:t>
      </w:r>
    </w:p>
    <w:p w14:paraId="22E0C1F7" w14:textId="77777777" w:rsidR="004C60CF" w:rsidRPr="004C60CF" w:rsidRDefault="004C60CF" w:rsidP="004C60CF">
      <w:pPr>
        <w:shd w:val="clear" w:color="auto" w:fill="FFFFFF"/>
        <w:rPr>
          <w:color w:val="000000"/>
          <w:sz w:val="28"/>
          <w:szCs w:val="28"/>
          <w:lang w:val="pt-BR"/>
        </w:rPr>
      </w:pPr>
      <w:r w:rsidRPr="004C60CF">
        <w:rPr>
          <w:color w:val="000000"/>
          <w:sz w:val="28"/>
          <w:szCs w:val="28"/>
          <w:lang w:val="pt-BR"/>
        </w:rPr>
        <w:t xml:space="preserve">     </w:t>
      </w:r>
      <w:r w:rsidRPr="004C60CF">
        <w:rPr>
          <w:color w:val="000000"/>
          <w:sz w:val="28"/>
          <w:szCs w:val="28"/>
          <w:lang w:val="pt-BR"/>
        </w:rPr>
        <w:tab/>
        <w:t>Cán bộ, giáo viên trong toàn trường.</w:t>
      </w:r>
    </w:p>
    <w:p w14:paraId="237DF733" w14:textId="77777777" w:rsidR="004C60CF" w:rsidRPr="004C60CF" w:rsidRDefault="004C60CF" w:rsidP="004C60CF">
      <w:pPr>
        <w:shd w:val="clear" w:color="auto" w:fill="FFFFFF"/>
        <w:ind w:firstLine="720"/>
        <w:rPr>
          <w:color w:val="000000"/>
          <w:sz w:val="28"/>
          <w:szCs w:val="28"/>
          <w:lang w:val="pt-BR"/>
        </w:rPr>
      </w:pPr>
      <w:r w:rsidRPr="004C60CF">
        <w:rPr>
          <w:b/>
          <w:bCs/>
          <w:color w:val="000000"/>
          <w:sz w:val="28"/>
          <w:szCs w:val="28"/>
          <w:lang w:val="pt-BR"/>
        </w:rPr>
        <w:t>IV/ Tổ chức thực hiện.</w:t>
      </w:r>
    </w:p>
    <w:p w14:paraId="32812A88" w14:textId="77777777" w:rsidR="004C60CF" w:rsidRPr="004C60CF" w:rsidRDefault="004C60CF" w:rsidP="004C60CF">
      <w:pPr>
        <w:numPr>
          <w:ilvl w:val="0"/>
          <w:numId w:val="4"/>
        </w:numPr>
        <w:shd w:val="clear" w:color="auto" w:fill="FFFFFF"/>
        <w:jc w:val="both"/>
        <w:rPr>
          <w:color w:val="000000"/>
          <w:sz w:val="28"/>
          <w:szCs w:val="28"/>
          <w:lang w:val="pt-BR"/>
        </w:rPr>
      </w:pPr>
      <w:r w:rsidRPr="004C60CF">
        <w:rPr>
          <w:color w:val="000000"/>
          <w:sz w:val="28"/>
          <w:szCs w:val="28"/>
          <w:lang w:val="pt-BR"/>
        </w:rPr>
        <w:t>Phân công:</w:t>
      </w:r>
    </w:p>
    <w:p w14:paraId="2049766E" w14:textId="77777777" w:rsidR="004C60CF" w:rsidRPr="004C60CF" w:rsidRDefault="004C60CF" w:rsidP="004C60CF">
      <w:pPr>
        <w:shd w:val="clear" w:color="auto" w:fill="FFFFFF"/>
        <w:ind w:left="720"/>
        <w:jc w:val="both"/>
        <w:rPr>
          <w:color w:val="000000"/>
          <w:sz w:val="28"/>
          <w:szCs w:val="28"/>
          <w:lang w:val="pt-BR"/>
        </w:rPr>
      </w:pPr>
      <w:r w:rsidRPr="004C60CF">
        <w:rPr>
          <w:color w:val="000000"/>
          <w:sz w:val="28"/>
          <w:szCs w:val="28"/>
          <w:lang w:val="pt-BR"/>
        </w:rPr>
        <w:t>- Xây dựng kế hoạch bài dạy: Nguyễn Thiện Nhân và giáo viên khối 3,4.</w:t>
      </w:r>
    </w:p>
    <w:p w14:paraId="3D511754" w14:textId="77777777" w:rsidR="004C60CF" w:rsidRPr="004C60CF" w:rsidRDefault="004C60CF" w:rsidP="004C60CF">
      <w:pPr>
        <w:shd w:val="clear" w:color="auto" w:fill="FFFFFF"/>
        <w:ind w:firstLine="720"/>
        <w:jc w:val="both"/>
        <w:rPr>
          <w:color w:val="000000"/>
          <w:sz w:val="28"/>
          <w:szCs w:val="28"/>
          <w:lang w:val="pt-BR"/>
        </w:rPr>
      </w:pPr>
      <w:r w:rsidRPr="004C60CF">
        <w:rPr>
          <w:color w:val="000000"/>
          <w:sz w:val="28"/>
          <w:szCs w:val="28"/>
          <w:lang w:val="pt-BR"/>
        </w:rPr>
        <w:t>-Xây dựng chuyên đề: đ/c Lê Văn Hồng cùng các đ/c giáo viên khối 1,2.</w:t>
      </w:r>
    </w:p>
    <w:p w14:paraId="6AF8C249" w14:textId="77777777" w:rsidR="004C60CF" w:rsidRPr="004C60CF" w:rsidRDefault="004C60CF" w:rsidP="004C60CF">
      <w:pPr>
        <w:shd w:val="clear" w:color="auto" w:fill="FFFFFF"/>
        <w:ind w:firstLine="720"/>
        <w:rPr>
          <w:color w:val="000000"/>
          <w:sz w:val="28"/>
          <w:szCs w:val="28"/>
          <w:lang w:val="pt-BR"/>
        </w:rPr>
      </w:pPr>
      <w:r w:rsidRPr="004C60CF">
        <w:rPr>
          <w:color w:val="000000"/>
          <w:sz w:val="28"/>
          <w:szCs w:val="28"/>
          <w:lang w:val="pt-BR"/>
        </w:rPr>
        <w:lastRenderedPageBreak/>
        <w:t>b) Chủ trì thảo luận: đ/c Bùi Ngọc Tuấn (P.Hiệu trưởng)</w:t>
      </w:r>
    </w:p>
    <w:p w14:paraId="64426361" w14:textId="77777777" w:rsidR="004C60CF" w:rsidRPr="004C60CF" w:rsidRDefault="004C60CF" w:rsidP="004C60CF">
      <w:pPr>
        <w:shd w:val="clear" w:color="auto" w:fill="FFFFFF"/>
        <w:ind w:firstLine="720"/>
        <w:jc w:val="both"/>
        <w:rPr>
          <w:color w:val="000000"/>
          <w:sz w:val="28"/>
          <w:szCs w:val="28"/>
          <w:lang w:val="pt-BR"/>
        </w:rPr>
      </w:pPr>
      <w:r w:rsidRPr="004C60CF">
        <w:rPr>
          <w:color w:val="000000"/>
          <w:sz w:val="28"/>
          <w:szCs w:val="28"/>
          <w:lang w:val="pt-BR"/>
        </w:rPr>
        <w:t>c) Hỗ trợ chuẩn bị đồ dùng và công tác phụ trợ cho tiết dạy: đ/c Lê Thị Ngọc Huệ, Nguyễn Văn Hùng.</w:t>
      </w:r>
    </w:p>
    <w:p w14:paraId="61EB59A0" w14:textId="77777777" w:rsidR="004C60CF" w:rsidRPr="004C60CF" w:rsidRDefault="004C60CF" w:rsidP="004C60CF">
      <w:pPr>
        <w:shd w:val="clear" w:color="auto" w:fill="FFFFFF"/>
        <w:ind w:firstLine="720"/>
        <w:jc w:val="both"/>
        <w:rPr>
          <w:b/>
          <w:bCs/>
          <w:color w:val="000000"/>
          <w:sz w:val="28"/>
          <w:szCs w:val="28"/>
          <w:lang w:val="pt-BR"/>
        </w:rPr>
      </w:pPr>
      <w:r w:rsidRPr="004C60CF">
        <w:rPr>
          <w:color w:val="000000"/>
          <w:sz w:val="28"/>
          <w:szCs w:val="28"/>
          <w:lang w:val="pt-BR"/>
        </w:rPr>
        <w:t>d) Thư ký tổng hợp chuyên đề: Phan Thị Ngọc Huyền</w:t>
      </w:r>
      <w:r w:rsidRPr="004C60CF">
        <w:rPr>
          <w:b/>
          <w:bCs/>
          <w:color w:val="000000"/>
          <w:sz w:val="28"/>
          <w:szCs w:val="28"/>
          <w:lang w:val="pt-BR"/>
        </w:rPr>
        <w:t>                        </w:t>
      </w:r>
    </w:p>
    <w:p w14:paraId="1CDA43B7" w14:textId="77777777" w:rsidR="004C60CF" w:rsidRPr="004C60CF" w:rsidRDefault="004C60CF" w:rsidP="004C60CF">
      <w:pPr>
        <w:shd w:val="clear" w:color="auto" w:fill="FFFFFF"/>
        <w:ind w:firstLine="720"/>
        <w:jc w:val="both"/>
        <w:rPr>
          <w:color w:val="000000"/>
          <w:sz w:val="28"/>
          <w:szCs w:val="28"/>
          <w:lang w:val="pt-BR"/>
        </w:rPr>
      </w:pPr>
      <w:r w:rsidRPr="004C60CF">
        <w:rPr>
          <w:bCs/>
          <w:color w:val="000000"/>
          <w:sz w:val="28"/>
          <w:szCs w:val="28"/>
          <w:lang w:val="it-IT"/>
        </w:rPr>
        <w:t xml:space="preserve">Trên đây là kế hoạch sinh hoạt chuyên môn cấp trường năm học 2023 – 2023 của trường TH Tân Thành B2. </w:t>
      </w:r>
      <w:r w:rsidRPr="004C60CF">
        <w:rPr>
          <w:color w:val="000000"/>
          <w:sz w:val="28"/>
          <w:szCs w:val="28"/>
          <w:lang w:val="it-IT"/>
        </w:rPr>
        <w:t xml:space="preserve">Trong quá trình thực hiện có vướng mắc gì gặp bộ phân chyên môn cùng trao đổi giải quyết./.      </w:t>
      </w:r>
    </w:p>
    <w:p w14:paraId="7C648F3B" w14:textId="77777777" w:rsidR="004C60CF" w:rsidRPr="00C66FE1" w:rsidRDefault="004C60CF" w:rsidP="004C60CF">
      <w:pPr>
        <w:shd w:val="clear" w:color="auto" w:fill="FFFFFF"/>
        <w:ind w:firstLine="720"/>
        <w:jc w:val="both"/>
        <w:rPr>
          <w:color w:val="000000"/>
          <w:szCs w:val="28"/>
          <w:lang w:val="pt-BR"/>
        </w:rPr>
      </w:pPr>
      <w:r w:rsidRPr="0091688C">
        <w:rPr>
          <w:color w:val="000000"/>
          <w:lang w:val="it-IT"/>
        </w:rPr>
        <w:t xml:space="preserve">                  </w:t>
      </w:r>
    </w:p>
    <w:tbl>
      <w:tblPr>
        <w:tblW w:w="9084" w:type="dxa"/>
        <w:jc w:val="center"/>
        <w:tblBorders>
          <w:insideH w:val="single" w:sz="4" w:space="0" w:color="auto"/>
        </w:tblBorders>
        <w:tblLook w:val="01E0" w:firstRow="1" w:lastRow="1" w:firstColumn="1" w:lastColumn="1" w:noHBand="0" w:noVBand="0"/>
      </w:tblPr>
      <w:tblGrid>
        <w:gridCol w:w="3953"/>
        <w:gridCol w:w="5131"/>
      </w:tblGrid>
      <w:tr w:rsidR="004C60CF" w:rsidRPr="00A50E82" w14:paraId="6CD0D814" w14:textId="77777777" w:rsidTr="001740D5">
        <w:trPr>
          <w:jc w:val="center"/>
        </w:trPr>
        <w:tc>
          <w:tcPr>
            <w:tcW w:w="3953" w:type="dxa"/>
          </w:tcPr>
          <w:p w14:paraId="38D7BCC6" w14:textId="77777777" w:rsidR="004C60CF" w:rsidRPr="0091688C" w:rsidRDefault="004C60CF" w:rsidP="001740D5">
            <w:pPr>
              <w:rPr>
                <w:b/>
                <w:i/>
                <w:color w:val="000000"/>
                <w:sz w:val="22"/>
                <w:szCs w:val="22"/>
                <w:lang w:val="it-IT"/>
              </w:rPr>
            </w:pPr>
            <w:r w:rsidRPr="0091688C">
              <w:rPr>
                <w:b/>
                <w:i/>
                <w:color w:val="000000"/>
                <w:sz w:val="22"/>
                <w:szCs w:val="22"/>
                <w:lang w:val="it-IT"/>
              </w:rPr>
              <w:t>Nơi nhận:</w:t>
            </w:r>
          </w:p>
          <w:p w14:paraId="4771D8F6" w14:textId="77777777" w:rsidR="004C60CF" w:rsidRPr="0091688C" w:rsidRDefault="004C60CF" w:rsidP="001740D5">
            <w:pPr>
              <w:rPr>
                <w:color w:val="000000"/>
                <w:sz w:val="22"/>
                <w:szCs w:val="22"/>
                <w:lang w:val="it-IT"/>
              </w:rPr>
            </w:pPr>
            <w:r w:rsidRPr="0091688C">
              <w:rPr>
                <w:color w:val="000000"/>
                <w:sz w:val="22"/>
                <w:szCs w:val="22"/>
                <w:lang w:val="it-IT"/>
              </w:rPr>
              <w:t>-PGD ( báo cáo);</w:t>
            </w:r>
          </w:p>
          <w:p w14:paraId="759D37D2" w14:textId="77777777" w:rsidR="004C60CF" w:rsidRPr="0091688C" w:rsidRDefault="004C60CF" w:rsidP="001740D5">
            <w:pPr>
              <w:rPr>
                <w:b/>
                <w:i/>
                <w:color w:val="000000"/>
                <w:sz w:val="22"/>
                <w:szCs w:val="22"/>
                <w:lang w:val="it-IT"/>
              </w:rPr>
            </w:pPr>
            <w:r w:rsidRPr="0091688C">
              <w:rPr>
                <w:color w:val="000000"/>
                <w:sz w:val="22"/>
                <w:szCs w:val="22"/>
                <w:lang w:val="it-IT"/>
              </w:rPr>
              <w:t>- PHT( thực hiện)</w:t>
            </w:r>
          </w:p>
          <w:p w14:paraId="2B73670E" w14:textId="77777777" w:rsidR="004C60CF" w:rsidRPr="0091688C" w:rsidRDefault="004C60CF" w:rsidP="001740D5">
            <w:pPr>
              <w:rPr>
                <w:color w:val="000000"/>
                <w:sz w:val="22"/>
                <w:szCs w:val="22"/>
                <w:lang w:val="it-IT"/>
              </w:rPr>
            </w:pPr>
            <w:r w:rsidRPr="0091688C">
              <w:rPr>
                <w:color w:val="000000"/>
                <w:sz w:val="22"/>
                <w:szCs w:val="22"/>
                <w:lang w:val="it-IT"/>
              </w:rPr>
              <w:t>-Tổ CM( thực hiện)</w:t>
            </w:r>
          </w:p>
          <w:p w14:paraId="05454FFE" w14:textId="77777777" w:rsidR="004C60CF" w:rsidRPr="0091688C" w:rsidRDefault="004C60CF" w:rsidP="001740D5">
            <w:pPr>
              <w:rPr>
                <w:color w:val="000000"/>
                <w:sz w:val="22"/>
                <w:szCs w:val="22"/>
                <w:lang w:val="it-IT"/>
              </w:rPr>
            </w:pPr>
            <w:r w:rsidRPr="0091688C">
              <w:rPr>
                <w:color w:val="000000"/>
                <w:sz w:val="22"/>
                <w:szCs w:val="22"/>
                <w:lang w:val="it-IT"/>
              </w:rPr>
              <w:t>-Lưu: VT.</w:t>
            </w:r>
          </w:p>
        </w:tc>
        <w:tc>
          <w:tcPr>
            <w:tcW w:w="5131" w:type="dxa"/>
          </w:tcPr>
          <w:p w14:paraId="4F1A76D3" w14:textId="77777777" w:rsidR="004C60CF" w:rsidRDefault="004C60CF" w:rsidP="001740D5">
            <w:pPr>
              <w:ind w:left="360" w:hanging="360"/>
              <w:jc w:val="center"/>
              <w:rPr>
                <w:b/>
                <w:color w:val="000000"/>
                <w:lang w:val="it-IT"/>
              </w:rPr>
            </w:pPr>
            <w:r w:rsidRPr="0091688C">
              <w:rPr>
                <w:b/>
                <w:color w:val="000000"/>
                <w:lang w:val="it-IT"/>
              </w:rPr>
              <w:t>HIỆU TRƯỞNG</w:t>
            </w:r>
          </w:p>
          <w:p w14:paraId="454D554B" w14:textId="77777777" w:rsidR="004C60CF" w:rsidRPr="0091688C" w:rsidRDefault="004C60CF" w:rsidP="001740D5">
            <w:pPr>
              <w:ind w:left="360" w:hanging="360"/>
              <w:jc w:val="center"/>
              <w:rPr>
                <w:b/>
                <w:color w:val="000000"/>
                <w:lang w:val="it-IT"/>
              </w:rPr>
            </w:pPr>
          </w:p>
          <w:p w14:paraId="42CDF384" w14:textId="77777777" w:rsidR="004C60CF" w:rsidRPr="0091688C" w:rsidRDefault="004C60CF" w:rsidP="001740D5">
            <w:pPr>
              <w:rPr>
                <w:b/>
                <w:bCs/>
                <w:color w:val="000000"/>
                <w:lang w:val="it-IT"/>
              </w:rPr>
            </w:pPr>
          </w:p>
          <w:p w14:paraId="7203DD8D" w14:textId="77777777" w:rsidR="004C60CF" w:rsidRPr="0091688C" w:rsidRDefault="004C60CF" w:rsidP="001740D5">
            <w:pPr>
              <w:rPr>
                <w:b/>
                <w:bCs/>
                <w:color w:val="000000"/>
                <w:lang w:val="it-IT"/>
              </w:rPr>
            </w:pPr>
          </w:p>
          <w:p w14:paraId="195758D2" w14:textId="77777777" w:rsidR="004C60CF" w:rsidRPr="0091688C" w:rsidRDefault="004C60CF" w:rsidP="001740D5">
            <w:pPr>
              <w:rPr>
                <w:b/>
                <w:bCs/>
                <w:color w:val="000000"/>
                <w:lang w:val="it-IT"/>
              </w:rPr>
            </w:pPr>
          </w:p>
          <w:p w14:paraId="46F727A9" w14:textId="77777777" w:rsidR="004C60CF" w:rsidRDefault="004C60CF" w:rsidP="001740D5">
            <w:pPr>
              <w:jc w:val="center"/>
              <w:rPr>
                <w:b/>
                <w:bCs/>
                <w:color w:val="000000"/>
                <w:lang w:val="it-IT"/>
              </w:rPr>
            </w:pPr>
          </w:p>
          <w:p w14:paraId="12B96127" w14:textId="77777777" w:rsidR="004C60CF" w:rsidRPr="0091688C" w:rsidRDefault="004C60CF" w:rsidP="001740D5">
            <w:pPr>
              <w:jc w:val="center"/>
              <w:rPr>
                <w:color w:val="000000"/>
                <w:lang w:val="it-IT"/>
              </w:rPr>
            </w:pPr>
          </w:p>
        </w:tc>
      </w:tr>
    </w:tbl>
    <w:p w14:paraId="22FE58F9" w14:textId="77777777" w:rsidR="004C60CF" w:rsidRPr="0091688C" w:rsidRDefault="004C60CF" w:rsidP="004C60CF">
      <w:pPr>
        <w:tabs>
          <w:tab w:val="left" w:pos="1680"/>
        </w:tabs>
        <w:spacing w:line="20" w:lineRule="atLeast"/>
        <w:ind w:right="57"/>
        <w:rPr>
          <w:b/>
          <w:bCs/>
          <w:color w:val="000000"/>
          <w:szCs w:val="28"/>
          <w:lang w:val="pt-BR"/>
        </w:rPr>
      </w:pPr>
    </w:p>
    <w:p w14:paraId="12A81CE8" w14:textId="77777777" w:rsidR="004C60CF" w:rsidRPr="0091688C" w:rsidRDefault="004C60CF" w:rsidP="004C60CF">
      <w:pPr>
        <w:tabs>
          <w:tab w:val="left" w:pos="1680"/>
        </w:tabs>
        <w:spacing w:line="20" w:lineRule="atLeast"/>
        <w:ind w:right="57"/>
        <w:rPr>
          <w:b/>
          <w:bCs/>
          <w:color w:val="000000"/>
          <w:szCs w:val="28"/>
          <w:lang w:val="pt-BR"/>
        </w:rPr>
      </w:pPr>
    </w:p>
    <w:p w14:paraId="56699897" w14:textId="77777777" w:rsidR="004C60CF" w:rsidRPr="0091688C" w:rsidRDefault="004C60CF" w:rsidP="004C60CF">
      <w:pPr>
        <w:tabs>
          <w:tab w:val="left" w:pos="1680"/>
        </w:tabs>
        <w:spacing w:line="20" w:lineRule="atLeast"/>
        <w:ind w:right="57"/>
        <w:rPr>
          <w:b/>
          <w:bCs/>
          <w:color w:val="000000"/>
          <w:szCs w:val="28"/>
          <w:lang w:val="pt-BR"/>
        </w:rPr>
      </w:pPr>
    </w:p>
    <w:p w14:paraId="2C0FCE6B" w14:textId="77777777" w:rsidR="004C60CF" w:rsidRPr="0091688C" w:rsidRDefault="004C60CF" w:rsidP="004C60CF">
      <w:pPr>
        <w:tabs>
          <w:tab w:val="left" w:pos="1680"/>
        </w:tabs>
        <w:spacing w:line="20" w:lineRule="atLeast"/>
        <w:ind w:right="57"/>
        <w:rPr>
          <w:b/>
          <w:bCs/>
          <w:color w:val="000000"/>
          <w:szCs w:val="28"/>
          <w:lang w:val="pt-BR"/>
        </w:rPr>
      </w:pPr>
    </w:p>
    <w:p w14:paraId="756EB87B" w14:textId="77777777" w:rsidR="004C60CF" w:rsidRPr="0091688C" w:rsidRDefault="004C60CF" w:rsidP="004C60CF">
      <w:pPr>
        <w:tabs>
          <w:tab w:val="left" w:pos="1680"/>
        </w:tabs>
        <w:spacing w:line="20" w:lineRule="atLeast"/>
        <w:ind w:right="57"/>
        <w:rPr>
          <w:b/>
          <w:bCs/>
          <w:color w:val="000000"/>
          <w:szCs w:val="28"/>
          <w:lang w:val="pt-BR"/>
        </w:rPr>
      </w:pPr>
    </w:p>
    <w:p w14:paraId="33A8502E" w14:textId="77777777" w:rsidR="004C60CF" w:rsidRPr="0091688C" w:rsidRDefault="004C60CF" w:rsidP="004C60CF">
      <w:pPr>
        <w:tabs>
          <w:tab w:val="left" w:pos="1680"/>
        </w:tabs>
        <w:spacing w:line="20" w:lineRule="atLeast"/>
        <w:ind w:right="57"/>
        <w:rPr>
          <w:b/>
          <w:bCs/>
          <w:color w:val="000000"/>
          <w:szCs w:val="28"/>
          <w:lang w:val="pt-BR"/>
        </w:rPr>
      </w:pPr>
    </w:p>
    <w:p w14:paraId="5B18B42D" w14:textId="77777777" w:rsidR="004C60CF" w:rsidRPr="0091688C" w:rsidRDefault="004C60CF" w:rsidP="004C60CF">
      <w:pPr>
        <w:tabs>
          <w:tab w:val="left" w:pos="1680"/>
        </w:tabs>
        <w:spacing w:line="20" w:lineRule="atLeast"/>
        <w:ind w:right="57"/>
        <w:rPr>
          <w:b/>
          <w:bCs/>
          <w:color w:val="000000"/>
          <w:szCs w:val="28"/>
          <w:lang w:val="pt-BR"/>
        </w:rPr>
      </w:pPr>
    </w:p>
    <w:p w14:paraId="5DC4F66A" w14:textId="77777777" w:rsidR="004C60CF" w:rsidRPr="0091688C" w:rsidRDefault="004C60CF" w:rsidP="004C60CF">
      <w:pPr>
        <w:tabs>
          <w:tab w:val="left" w:pos="1680"/>
        </w:tabs>
        <w:spacing w:line="20" w:lineRule="atLeast"/>
        <w:ind w:right="57"/>
        <w:rPr>
          <w:b/>
          <w:bCs/>
          <w:color w:val="000000"/>
          <w:szCs w:val="28"/>
          <w:lang w:val="pt-BR"/>
        </w:rPr>
      </w:pPr>
    </w:p>
    <w:p w14:paraId="682E3911" w14:textId="77777777" w:rsidR="004C60CF" w:rsidRPr="0091688C" w:rsidRDefault="004C60CF" w:rsidP="004C60CF">
      <w:pPr>
        <w:tabs>
          <w:tab w:val="left" w:pos="1680"/>
        </w:tabs>
        <w:spacing w:line="20" w:lineRule="atLeast"/>
        <w:ind w:right="57"/>
        <w:rPr>
          <w:b/>
          <w:bCs/>
          <w:color w:val="000000"/>
          <w:szCs w:val="28"/>
          <w:lang w:val="pt-BR"/>
        </w:rPr>
      </w:pPr>
    </w:p>
    <w:p w14:paraId="505024FB" w14:textId="77777777" w:rsidR="004C60CF" w:rsidRPr="0091688C" w:rsidRDefault="004C60CF" w:rsidP="004C60CF">
      <w:pPr>
        <w:tabs>
          <w:tab w:val="left" w:pos="1680"/>
        </w:tabs>
        <w:spacing w:line="20" w:lineRule="atLeast"/>
        <w:ind w:right="57"/>
        <w:rPr>
          <w:b/>
          <w:bCs/>
          <w:color w:val="000000"/>
          <w:szCs w:val="28"/>
          <w:lang w:val="pt-BR"/>
        </w:rPr>
      </w:pPr>
    </w:p>
    <w:p w14:paraId="2DA788ED" w14:textId="77777777" w:rsidR="004C60CF" w:rsidRPr="0091688C" w:rsidRDefault="004C60CF" w:rsidP="004C60CF">
      <w:pPr>
        <w:tabs>
          <w:tab w:val="left" w:pos="1680"/>
        </w:tabs>
        <w:spacing w:line="20" w:lineRule="atLeast"/>
        <w:ind w:right="57"/>
        <w:rPr>
          <w:b/>
          <w:bCs/>
          <w:color w:val="000000"/>
          <w:szCs w:val="28"/>
          <w:lang w:val="pt-BR"/>
        </w:rPr>
      </w:pPr>
    </w:p>
    <w:p w14:paraId="0F3CBA7A" w14:textId="77777777" w:rsidR="004C60CF" w:rsidRPr="0091688C" w:rsidRDefault="004C60CF" w:rsidP="004C60CF">
      <w:pPr>
        <w:tabs>
          <w:tab w:val="left" w:pos="1680"/>
        </w:tabs>
        <w:spacing w:line="20" w:lineRule="atLeast"/>
        <w:ind w:right="57"/>
        <w:rPr>
          <w:b/>
          <w:bCs/>
          <w:color w:val="000000"/>
          <w:szCs w:val="28"/>
          <w:lang w:val="pt-BR"/>
        </w:rPr>
      </w:pPr>
    </w:p>
    <w:p w14:paraId="27CA8DA6" w14:textId="77777777" w:rsidR="004C60CF" w:rsidRPr="0091688C" w:rsidRDefault="004C60CF" w:rsidP="004C60CF">
      <w:pPr>
        <w:tabs>
          <w:tab w:val="left" w:pos="1680"/>
        </w:tabs>
        <w:spacing w:line="20" w:lineRule="atLeast"/>
        <w:ind w:right="57"/>
        <w:rPr>
          <w:b/>
          <w:bCs/>
          <w:color w:val="000000"/>
          <w:szCs w:val="28"/>
          <w:lang w:val="pt-BR"/>
        </w:rPr>
      </w:pPr>
    </w:p>
    <w:p w14:paraId="20A8DD0B" w14:textId="77777777" w:rsidR="004C60CF" w:rsidRPr="0091688C" w:rsidRDefault="004C60CF" w:rsidP="004C60CF">
      <w:pPr>
        <w:tabs>
          <w:tab w:val="left" w:pos="1680"/>
        </w:tabs>
        <w:spacing w:line="20" w:lineRule="atLeast"/>
        <w:ind w:right="57"/>
        <w:rPr>
          <w:b/>
          <w:bCs/>
          <w:color w:val="000000"/>
          <w:szCs w:val="28"/>
          <w:lang w:val="pt-BR"/>
        </w:rPr>
      </w:pPr>
    </w:p>
    <w:p w14:paraId="0934AA45" w14:textId="77777777" w:rsidR="004C60CF" w:rsidRPr="0091688C" w:rsidRDefault="004C60CF" w:rsidP="004C60CF">
      <w:pPr>
        <w:tabs>
          <w:tab w:val="left" w:pos="1680"/>
        </w:tabs>
        <w:spacing w:line="20" w:lineRule="atLeast"/>
        <w:ind w:right="57"/>
        <w:rPr>
          <w:b/>
          <w:bCs/>
          <w:color w:val="000000"/>
          <w:szCs w:val="28"/>
          <w:lang w:val="pt-BR"/>
        </w:rPr>
      </w:pPr>
    </w:p>
    <w:p w14:paraId="4474C02E" w14:textId="77777777" w:rsidR="004C60CF" w:rsidRPr="0091688C" w:rsidRDefault="004C60CF" w:rsidP="004C60CF">
      <w:pPr>
        <w:tabs>
          <w:tab w:val="left" w:pos="1680"/>
        </w:tabs>
        <w:spacing w:line="20" w:lineRule="atLeast"/>
        <w:ind w:right="57"/>
        <w:rPr>
          <w:b/>
          <w:bCs/>
          <w:color w:val="000000"/>
          <w:szCs w:val="28"/>
          <w:lang w:val="pt-BR"/>
        </w:rPr>
      </w:pPr>
    </w:p>
    <w:p w14:paraId="4DFD7782" w14:textId="77777777" w:rsidR="004C60CF" w:rsidRPr="0091688C" w:rsidRDefault="004C60CF" w:rsidP="004C60CF">
      <w:pPr>
        <w:tabs>
          <w:tab w:val="left" w:pos="1680"/>
        </w:tabs>
        <w:spacing w:line="20" w:lineRule="atLeast"/>
        <w:ind w:right="57"/>
        <w:rPr>
          <w:b/>
          <w:bCs/>
          <w:color w:val="000000"/>
          <w:szCs w:val="28"/>
          <w:lang w:val="pt-BR"/>
        </w:rPr>
      </w:pPr>
    </w:p>
    <w:p w14:paraId="0FDE850E" w14:textId="77777777" w:rsidR="004C60CF" w:rsidRPr="0091688C" w:rsidRDefault="004C60CF" w:rsidP="004C60CF">
      <w:pPr>
        <w:tabs>
          <w:tab w:val="left" w:pos="1680"/>
        </w:tabs>
        <w:spacing w:line="20" w:lineRule="atLeast"/>
        <w:ind w:right="57"/>
        <w:rPr>
          <w:b/>
          <w:bCs/>
          <w:color w:val="000000"/>
          <w:szCs w:val="28"/>
          <w:lang w:val="pt-BR"/>
        </w:rPr>
      </w:pPr>
    </w:p>
    <w:p w14:paraId="66A320DB" w14:textId="77777777" w:rsidR="004C60CF" w:rsidRPr="0091688C" w:rsidRDefault="004C60CF" w:rsidP="004C60CF">
      <w:pPr>
        <w:tabs>
          <w:tab w:val="left" w:pos="1680"/>
        </w:tabs>
        <w:spacing w:line="20" w:lineRule="atLeast"/>
        <w:ind w:right="57"/>
        <w:rPr>
          <w:b/>
          <w:bCs/>
          <w:color w:val="000000"/>
          <w:szCs w:val="28"/>
          <w:lang w:val="pt-BR"/>
        </w:rPr>
      </w:pPr>
    </w:p>
    <w:p w14:paraId="1B30694C" w14:textId="77777777" w:rsidR="004C60CF" w:rsidRPr="0091688C" w:rsidRDefault="004C60CF" w:rsidP="004C60CF">
      <w:pPr>
        <w:tabs>
          <w:tab w:val="left" w:pos="1680"/>
        </w:tabs>
        <w:spacing w:line="20" w:lineRule="atLeast"/>
        <w:ind w:right="57"/>
        <w:rPr>
          <w:b/>
          <w:bCs/>
          <w:color w:val="000000"/>
          <w:szCs w:val="28"/>
          <w:lang w:val="pt-BR"/>
        </w:rPr>
      </w:pPr>
    </w:p>
    <w:p w14:paraId="2B444621" w14:textId="77777777" w:rsidR="004C60CF" w:rsidRPr="0091688C" w:rsidRDefault="004C60CF" w:rsidP="004C60CF">
      <w:pPr>
        <w:tabs>
          <w:tab w:val="left" w:pos="1680"/>
        </w:tabs>
        <w:spacing w:line="20" w:lineRule="atLeast"/>
        <w:ind w:right="57"/>
        <w:rPr>
          <w:b/>
          <w:bCs/>
          <w:color w:val="000000"/>
          <w:szCs w:val="28"/>
          <w:lang w:val="pt-BR"/>
        </w:rPr>
      </w:pPr>
    </w:p>
    <w:p w14:paraId="75431855" w14:textId="77777777" w:rsidR="004C60CF" w:rsidRPr="0091688C" w:rsidRDefault="004C60CF" w:rsidP="004C60CF">
      <w:pPr>
        <w:tabs>
          <w:tab w:val="left" w:pos="1680"/>
        </w:tabs>
        <w:spacing w:line="20" w:lineRule="atLeast"/>
        <w:ind w:right="57"/>
        <w:rPr>
          <w:b/>
          <w:bCs/>
          <w:color w:val="000000"/>
          <w:szCs w:val="28"/>
          <w:lang w:val="pt-BR"/>
        </w:rPr>
      </w:pPr>
    </w:p>
    <w:p w14:paraId="2A09657F" w14:textId="77777777" w:rsidR="004C60CF" w:rsidRPr="0091688C" w:rsidRDefault="004C60CF" w:rsidP="004C60CF">
      <w:pPr>
        <w:tabs>
          <w:tab w:val="left" w:pos="1680"/>
        </w:tabs>
        <w:spacing w:line="20" w:lineRule="atLeast"/>
        <w:ind w:right="57"/>
        <w:rPr>
          <w:b/>
          <w:bCs/>
          <w:color w:val="000000"/>
          <w:szCs w:val="28"/>
          <w:lang w:val="pt-BR"/>
        </w:rPr>
      </w:pPr>
    </w:p>
    <w:bookmarkEnd w:id="0"/>
    <w:p w14:paraId="45879347" w14:textId="77777777" w:rsidR="004C60CF" w:rsidRPr="0091688C" w:rsidRDefault="004C60CF" w:rsidP="004C60CF">
      <w:pPr>
        <w:tabs>
          <w:tab w:val="left" w:pos="1680"/>
        </w:tabs>
        <w:spacing w:line="20" w:lineRule="atLeast"/>
        <w:ind w:right="57"/>
        <w:rPr>
          <w:b/>
          <w:bCs/>
          <w:color w:val="000000"/>
          <w:szCs w:val="28"/>
          <w:lang w:val="pt-BR"/>
        </w:rPr>
      </w:pPr>
    </w:p>
    <w:sectPr w:rsidR="004C60CF" w:rsidRPr="0091688C" w:rsidSect="004C60CF">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1722"/>
    <w:multiLevelType w:val="hybridMultilevel"/>
    <w:tmpl w:val="B7D05D1C"/>
    <w:lvl w:ilvl="0" w:tplc="A66637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978DC"/>
    <w:multiLevelType w:val="hybridMultilevel"/>
    <w:tmpl w:val="0D083B8E"/>
    <w:lvl w:ilvl="0" w:tplc="2AAA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6653F1"/>
    <w:multiLevelType w:val="hybridMultilevel"/>
    <w:tmpl w:val="FFFFFFFF"/>
    <w:lvl w:ilvl="0" w:tplc="3238FDEE">
      <w:numFmt w:val="bullet"/>
      <w:lvlText w:val="-"/>
      <w:lvlJc w:val="left"/>
      <w:pPr>
        <w:ind w:left="107" w:hanging="137"/>
      </w:pPr>
      <w:rPr>
        <w:rFonts w:ascii="Times New Roman" w:eastAsia="Times New Roman" w:hAnsi="Times New Roman" w:hint="default"/>
        <w:w w:val="100"/>
        <w:sz w:val="22"/>
      </w:rPr>
    </w:lvl>
    <w:lvl w:ilvl="1" w:tplc="4D400B8A">
      <w:numFmt w:val="bullet"/>
      <w:lvlText w:val="•"/>
      <w:lvlJc w:val="left"/>
      <w:pPr>
        <w:ind w:left="458" w:hanging="137"/>
      </w:pPr>
      <w:rPr>
        <w:rFonts w:hint="default"/>
      </w:rPr>
    </w:lvl>
    <w:lvl w:ilvl="2" w:tplc="2A8EDA10">
      <w:numFmt w:val="bullet"/>
      <w:lvlText w:val="•"/>
      <w:lvlJc w:val="left"/>
      <w:pPr>
        <w:ind w:left="817" w:hanging="137"/>
      </w:pPr>
      <w:rPr>
        <w:rFonts w:hint="default"/>
      </w:rPr>
    </w:lvl>
    <w:lvl w:ilvl="3" w:tplc="56B60CB6">
      <w:numFmt w:val="bullet"/>
      <w:lvlText w:val="•"/>
      <w:lvlJc w:val="left"/>
      <w:pPr>
        <w:ind w:left="1176" w:hanging="137"/>
      </w:pPr>
      <w:rPr>
        <w:rFonts w:hint="default"/>
      </w:rPr>
    </w:lvl>
    <w:lvl w:ilvl="4" w:tplc="0E484538">
      <w:numFmt w:val="bullet"/>
      <w:lvlText w:val="•"/>
      <w:lvlJc w:val="left"/>
      <w:pPr>
        <w:ind w:left="1534" w:hanging="137"/>
      </w:pPr>
      <w:rPr>
        <w:rFonts w:hint="default"/>
      </w:rPr>
    </w:lvl>
    <w:lvl w:ilvl="5" w:tplc="C1FC5B88">
      <w:numFmt w:val="bullet"/>
      <w:lvlText w:val="•"/>
      <w:lvlJc w:val="left"/>
      <w:pPr>
        <w:ind w:left="1893" w:hanging="137"/>
      </w:pPr>
      <w:rPr>
        <w:rFonts w:hint="default"/>
      </w:rPr>
    </w:lvl>
    <w:lvl w:ilvl="6" w:tplc="EEC0DC40">
      <w:numFmt w:val="bullet"/>
      <w:lvlText w:val="•"/>
      <w:lvlJc w:val="left"/>
      <w:pPr>
        <w:ind w:left="2252" w:hanging="137"/>
      </w:pPr>
      <w:rPr>
        <w:rFonts w:hint="default"/>
      </w:rPr>
    </w:lvl>
    <w:lvl w:ilvl="7" w:tplc="0B1A4FC8">
      <w:numFmt w:val="bullet"/>
      <w:lvlText w:val="•"/>
      <w:lvlJc w:val="left"/>
      <w:pPr>
        <w:ind w:left="2610" w:hanging="137"/>
      </w:pPr>
      <w:rPr>
        <w:rFonts w:hint="default"/>
      </w:rPr>
    </w:lvl>
    <w:lvl w:ilvl="8" w:tplc="FCA6081E">
      <w:numFmt w:val="bullet"/>
      <w:lvlText w:val="•"/>
      <w:lvlJc w:val="left"/>
      <w:pPr>
        <w:ind w:left="2969" w:hanging="137"/>
      </w:pPr>
      <w:rPr>
        <w:rFonts w:hint="default"/>
      </w:rPr>
    </w:lvl>
  </w:abstractNum>
  <w:abstractNum w:abstractNumId="3" w15:restartNumberingAfterBreak="0">
    <w:nsid w:val="5C05766D"/>
    <w:multiLevelType w:val="hybridMultilevel"/>
    <w:tmpl w:val="64406DFC"/>
    <w:lvl w:ilvl="0" w:tplc="D1C88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A0"/>
    <w:rsid w:val="00012F52"/>
    <w:rsid w:val="00016C4A"/>
    <w:rsid w:val="00030499"/>
    <w:rsid w:val="000324CB"/>
    <w:rsid w:val="00034D00"/>
    <w:rsid w:val="00044925"/>
    <w:rsid w:val="000669CA"/>
    <w:rsid w:val="0007642B"/>
    <w:rsid w:val="00077359"/>
    <w:rsid w:val="0008488F"/>
    <w:rsid w:val="0008563D"/>
    <w:rsid w:val="00095F1E"/>
    <w:rsid w:val="000B7532"/>
    <w:rsid w:val="000B765D"/>
    <w:rsid w:val="000C27AE"/>
    <w:rsid w:val="000C37C5"/>
    <w:rsid w:val="000C6E19"/>
    <w:rsid w:val="000D3992"/>
    <w:rsid w:val="000E474A"/>
    <w:rsid w:val="000F0B97"/>
    <w:rsid w:val="000F2BCE"/>
    <w:rsid w:val="000F3CDE"/>
    <w:rsid w:val="001140A5"/>
    <w:rsid w:val="00115D12"/>
    <w:rsid w:val="00120A80"/>
    <w:rsid w:val="001213D0"/>
    <w:rsid w:val="001322E6"/>
    <w:rsid w:val="001438AD"/>
    <w:rsid w:val="00171E39"/>
    <w:rsid w:val="00187F5E"/>
    <w:rsid w:val="001906B3"/>
    <w:rsid w:val="00191479"/>
    <w:rsid w:val="001B1937"/>
    <w:rsid w:val="001B7006"/>
    <w:rsid w:val="001C0339"/>
    <w:rsid w:val="001C2472"/>
    <w:rsid w:val="001C4799"/>
    <w:rsid w:val="001F3067"/>
    <w:rsid w:val="00201E80"/>
    <w:rsid w:val="00210488"/>
    <w:rsid w:val="00216794"/>
    <w:rsid w:val="0023206E"/>
    <w:rsid w:val="00235DFA"/>
    <w:rsid w:val="002455A5"/>
    <w:rsid w:val="00253920"/>
    <w:rsid w:val="00257658"/>
    <w:rsid w:val="00274924"/>
    <w:rsid w:val="0028073E"/>
    <w:rsid w:val="0028225D"/>
    <w:rsid w:val="00282678"/>
    <w:rsid w:val="00294EA1"/>
    <w:rsid w:val="002A64C7"/>
    <w:rsid w:val="002B3CD9"/>
    <w:rsid w:val="002C1BD2"/>
    <w:rsid w:val="002C4D2C"/>
    <w:rsid w:val="002D39A3"/>
    <w:rsid w:val="002D7B73"/>
    <w:rsid w:val="002F231F"/>
    <w:rsid w:val="00303F7F"/>
    <w:rsid w:val="00332DFF"/>
    <w:rsid w:val="00333D25"/>
    <w:rsid w:val="00361FC0"/>
    <w:rsid w:val="003874CA"/>
    <w:rsid w:val="003A50BD"/>
    <w:rsid w:val="003A5D50"/>
    <w:rsid w:val="003B0824"/>
    <w:rsid w:val="003B26B5"/>
    <w:rsid w:val="003E7179"/>
    <w:rsid w:val="004010B7"/>
    <w:rsid w:val="004359AC"/>
    <w:rsid w:val="00446567"/>
    <w:rsid w:val="00453236"/>
    <w:rsid w:val="0046517E"/>
    <w:rsid w:val="00471EC4"/>
    <w:rsid w:val="00477994"/>
    <w:rsid w:val="004C16F9"/>
    <w:rsid w:val="004C4E62"/>
    <w:rsid w:val="004C5C8C"/>
    <w:rsid w:val="004C60CF"/>
    <w:rsid w:val="004C67AF"/>
    <w:rsid w:val="004F448E"/>
    <w:rsid w:val="004F6541"/>
    <w:rsid w:val="004F6AB7"/>
    <w:rsid w:val="00502D24"/>
    <w:rsid w:val="0051072E"/>
    <w:rsid w:val="00510840"/>
    <w:rsid w:val="00514DFF"/>
    <w:rsid w:val="00521E01"/>
    <w:rsid w:val="005416E4"/>
    <w:rsid w:val="005440DA"/>
    <w:rsid w:val="00554BCD"/>
    <w:rsid w:val="005606C0"/>
    <w:rsid w:val="0056555D"/>
    <w:rsid w:val="00566E8E"/>
    <w:rsid w:val="005744A1"/>
    <w:rsid w:val="00594D13"/>
    <w:rsid w:val="00596B44"/>
    <w:rsid w:val="00596E53"/>
    <w:rsid w:val="005C284F"/>
    <w:rsid w:val="005C35F5"/>
    <w:rsid w:val="005D0D20"/>
    <w:rsid w:val="005D1C49"/>
    <w:rsid w:val="00614243"/>
    <w:rsid w:val="00622498"/>
    <w:rsid w:val="0062622D"/>
    <w:rsid w:val="0064341D"/>
    <w:rsid w:val="00682EDE"/>
    <w:rsid w:val="006927B6"/>
    <w:rsid w:val="006A7951"/>
    <w:rsid w:val="006B40D1"/>
    <w:rsid w:val="006E4FC4"/>
    <w:rsid w:val="006F5D28"/>
    <w:rsid w:val="00700A97"/>
    <w:rsid w:val="00701244"/>
    <w:rsid w:val="00711219"/>
    <w:rsid w:val="00721C12"/>
    <w:rsid w:val="0072210C"/>
    <w:rsid w:val="00726D8A"/>
    <w:rsid w:val="00731B48"/>
    <w:rsid w:val="00734607"/>
    <w:rsid w:val="0077132C"/>
    <w:rsid w:val="007726E9"/>
    <w:rsid w:val="00787A2A"/>
    <w:rsid w:val="00797B52"/>
    <w:rsid w:val="007A004B"/>
    <w:rsid w:val="007A00B6"/>
    <w:rsid w:val="007A0581"/>
    <w:rsid w:val="007A417C"/>
    <w:rsid w:val="007A4461"/>
    <w:rsid w:val="007B1688"/>
    <w:rsid w:val="007E4E97"/>
    <w:rsid w:val="007E6D0F"/>
    <w:rsid w:val="007E7FAC"/>
    <w:rsid w:val="00811768"/>
    <w:rsid w:val="008305C7"/>
    <w:rsid w:val="00863659"/>
    <w:rsid w:val="008642BB"/>
    <w:rsid w:val="0087342C"/>
    <w:rsid w:val="00892159"/>
    <w:rsid w:val="00893BE4"/>
    <w:rsid w:val="0089691F"/>
    <w:rsid w:val="008A59AF"/>
    <w:rsid w:val="008C2CB0"/>
    <w:rsid w:val="008C550A"/>
    <w:rsid w:val="008E0218"/>
    <w:rsid w:val="008E1B0A"/>
    <w:rsid w:val="008E3FF5"/>
    <w:rsid w:val="008E76BA"/>
    <w:rsid w:val="008F59AC"/>
    <w:rsid w:val="00913EA0"/>
    <w:rsid w:val="00924F82"/>
    <w:rsid w:val="00927F54"/>
    <w:rsid w:val="009301D3"/>
    <w:rsid w:val="00933C58"/>
    <w:rsid w:val="0094097C"/>
    <w:rsid w:val="00960978"/>
    <w:rsid w:val="009728FD"/>
    <w:rsid w:val="009815CF"/>
    <w:rsid w:val="00982043"/>
    <w:rsid w:val="009A18B0"/>
    <w:rsid w:val="009B6A56"/>
    <w:rsid w:val="009E2F08"/>
    <w:rsid w:val="00A044DB"/>
    <w:rsid w:val="00A10573"/>
    <w:rsid w:val="00A125D1"/>
    <w:rsid w:val="00A25F27"/>
    <w:rsid w:val="00A354BC"/>
    <w:rsid w:val="00A41C47"/>
    <w:rsid w:val="00A5758C"/>
    <w:rsid w:val="00A60D4A"/>
    <w:rsid w:val="00A658C4"/>
    <w:rsid w:val="00A9031E"/>
    <w:rsid w:val="00A90549"/>
    <w:rsid w:val="00A9370A"/>
    <w:rsid w:val="00AA3D6B"/>
    <w:rsid w:val="00AA6245"/>
    <w:rsid w:val="00AC5F9C"/>
    <w:rsid w:val="00AD0013"/>
    <w:rsid w:val="00AD4A49"/>
    <w:rsid w:val="00B043F0"/>
    <w:rsid w:val="00B05F32"/>
    <w:rsid w:val="00B13C3D"/>
    <w:rsid w:val="00B21A58"/>
    <w:rsid w:val="00B31246"/>
    <w:rsid w:val="00B46E84"/>
    <w:rsid w:val="00B75E1A"/>
    <w:rsid w:val="00BA278C"/>
    <w:rsid w:val="00BA3A16"/>
    <w:rsid w:val="00BB38CA"/>
    <w:rsid w:val="00BD4541"/>
    <w:rsid w:val="00BE21C6"/>
    <w:rsid w:val="00BF69F8"/>
    <w:rsid w:val="00BF7235"/>
    <w:rsid w:val="00C018B2"/>
    <w:rsid w:val="00C025A8"/>
    <w:rsid w:val="00C15DB2"/>
    <w:rsid w:val="00C2252C"/>
    <w:rsid w:val="00C45467"/>
    <w:rsid w:val="00C51364"/>
    <w:rsid w:val="00C540CC"/>
    <w:rsid w:val="00C61C52"/>
    <w:rsid w:val="00C72DF0"/>
    <w:rsid w:val="00C75282"/>
    <w:rsid w:val="00C86B79"/>
    <w:rsid w:val="00C94098"/>
    <w:rsid w:val="00C966CD"/>
    <w:rsid w:val="00CA2807"/>
    <w:rsid w:val="00CA2892"/>
    <w:rsid w:val="00CA664B"/>
    <w:rsid w:val="00CE2834"/>
    <w:rsid w:val="00CF19BC"/>
    <w:rsid w:val="00CF7FBC"/>
    <w:rsid w:val="00D037C1"/>
    <w:rsid w:val="00D03B4D"/>
    <w:rsid w:val="00D05DCC"/>
    <w:rsid w:val="00D17E51"/>
    <w:rsid w:val="00D255E7"/>
    <w:rsid w:val="00D36846"/>
    <w:rsid w:val="00D45F81"/>
    <w:rsid w:val="00D46075"/>
    <w:rsid w:val="00D55CEB"/>
    <w:rsid w:val="00D61E1F"/>
    <w:rsid w:val="00D63F89"/>
    <w:rsid w:val="00D70085"/>
    <w:rsid w:val="00D82933"/>
    <w:rsid w:val="00DA3B47"/>
    <w:rsid w:val="00DA75EB"/>
    <w:rsid w:val="00DB2F8D"/>
    <w:rsid w:val="00DB5C5F"/>
    <w:rsid w:val="00DE0C28"/>
    <w:rsid w:val="00DE47EC"/>
    <w:rsid w:val="00DF6370"/>
    <w:rsid w:val="00E04F35"/>
    <w:rsid w:val="00E12058"/>
    <w:rsid w:val="00E13D85"/>
    <w:rsid w:val="00E2242F"/>
    <w:rsid w:val="00E235BA"/>
    <w:rsid w:val="00E32849"/>
    <w:rsid w:val="00E469D7"/>
    <w:rsid w:val="00E53A50"/>
    <w:rsid w:val="00E60EF1"/>
    <w:rsid w:val="00E77A2C"/>
    <w:rsid w:val="00E83D54"/>
    <w:rsid w:val="00E86DE6"/>
    <w:rsid w:val="00E876D6"/>
    <w:rsid w:val="00E92B05"/>
    <w:rsid w:val="00EA5097"/>
    <w:rsid w:val="00ED25CE"/>
    <w:rsid w:val="00EF2992"/>
    <w:rsid w:val="00EF7F96"/>
    <w:rsid w:val="00F03523"/>
    <w:rsid w:val="00F32A26"/>
    <w:rsid w:val="00F32D54"/>
    <w:rsid w:val="00F37223"/>
    <w:rsid w:val="00F66925"/>
    <w:rsid w:val="00F708BA"/>
    <w:rsid w:val="00F912FD"/>
    <w:rsid w:val="00FB1C6E"/>
    <w:rsid w:val="00FB64CE"/>
    <w:rsid w:val="00FC108A"/>
    <w:rsid w:val="00FC25B5"/>
    <w:rsid w:val="00FC78CA"/>
    <w:rsid w:val="00FD7FF8"/>
    <w:rsid w:val="00FE50CD"/>
    <w:rsid w:val="00FE751B"/>
    <w:rsid w:val="00FE776F"/>
    <w:rsid w:val="7542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5A559B"/>
  <w15:docId w15:val="{AC9DB060-B4E0-4A8C-B274-BD8462D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799"/>
    <w:rPr>
      <w:color w:val="0000FF"/>
      <w:u w:val="single"/>
    </w:rPr>
  </w:style>
  <w:style w:type="character" w:customStyle="1" w:styleId="fontstyle01">
    <w:name w:val="fontstyle01"/>
    <w:rsid w:val="002F231F"/>
    <w:rPr>
      <w:rFonts w:ascii="Times New Roman" w:hAnsi="Times New Roman" w:cs="Times New Roman" w:hint="default"/>
      <w:b w:val="0"/>
      <w:bCs w:val="0"/>
      <w:i w:val="0"/>
      <w:iCs w:val="0"/>
      <w:color w:val="000000"/>
      <w:sz w:val="26"/>
      <w:szCs w:val="26"/>
    </w:rPr>
  </w:style>
  <w:style w:type="character" w:customStyle="1" w:styleId="fontstyle21">
    <w:name w:val="fontstyle21"/>
    <w:rsid w:val="002F231F"/>
    <w:rPr>
      <w:rFonts w:ascii="Times New Roman" w:hAnsi="Times New Roman" w:cs="Times New Roman" w:hint="default"/>
      <w:b w:val="0"/>
      <w:bCs w:val="0"/>
      <w:i/>
      <w:iCs/>
      <w:color w:val="000000"/>
      <w:sz w:val="26"/>
      <w:szCs w:val="26"/>
    </w:rPr>
  </w:style>
  <w:style w:type="paragraph" w:customStyle="1" w:styleId="Char">
    <w:name w:val="Char"/>
    <w:basedOn w:val="Normal"/>
    <w:autoRedefine/>
    <w:rsid w:val="000449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link w:val="BodyText1"/>
    <w:qFormat/>
    <w:locked/>
    <w:rsid w:val="00044925"/>
    <w:rPr>
      <w:sz w:val="28"/>
      <w:szCs w:val="28"/>
      <w:shd w:val="clear" w:color="auto" w:fill="FFFFFF"/>
    </w:rPr>
  </w:style>
  <w:style w:type="paragraph" w:customStyle="1" w:styleId="BodyText1">
    <w:name w:val="Body Text1"/>
    <w:basedOn w:val="Normal"/>
    <w:link w:val="Bodytext"/>
    <w:qFormat/>
    <w:rsid w:val="00044925"/>
    <w:pPr>
      <w:widowControl w:val="0"/>
      <w:shd w:val="clear" w:color="auto" w:fill="FFFFFF"/>
      <w:spacing w:before="360" w:after="60" w:line="321" w:lineRule="exact"/>
      <w:jc w:val="both"/>
    </w:pPr>
    <w:rPr>
      <w:sz w:val="28"/>
      <w:szCs w:val="28"/>
      <w:shd w:val="clear" w:color="auto" w:fill="FFFFFF"/>
    </w:rPr>
  </w:style>
  <w:style w:type="paragraph" w:customStyle="1" w:styleId="CharCharChar">
    <w:name w:val="Char Char Char"/>
    <w:basedOn w:val="Normal"/>
    <w:autoRedefine/>
    <w:rsid w:val="000449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0">
    <w:name w:val="Body Text"/>
    <w:basedOn w:val="Normal"/>
    <w:link w:val="BodyTextChar"/>
    <w:uiPriority w:val="1"/>
    <w:qFormat/>
    <w:rsid w:val="000C27AE"/>
    <w:pPr>
      <w:widowControl w:val="0"/>
      <w:autoSpaceDE w:val="0"/>
      <w:autoSpaceDN w:val="0"/>
    </w:pPr>
    <w:rPr>
      <w:sz w:val="28"/>
      <w:szCs w:val="28"/>
    </w:rPr>
  </w:style>
  <w:style w:type="character" w:customStyle="1" w:styleId="BodyTextChar">
    <w:name w:val="Body Text Char"/>
    <w:basedOn w:val="DefaultParagraphFont"/>
    <w:link w:val="BodyText0"/>
    <w:uiPriority w:val="1"/>
    <w:rsid w:val="000C27AE"/>
    <w:rPr>
      <w:sz w:val="28"/>
      <w:szCs w:val="28"/>
    </w:rPr>
  </w:style>
  <w:style w:type="paragraph" w:styleId="ListParagraph">
    <w:name w:val="List Paragraph"/>
    <w:basedOn w:val="Normal"/>
    <w:link w:val="ListParagraphChar"/>
    <w:uiPriority w:val="34"/>
    <w:qFormat/>
    <w:rsid w:val="000C37C5"/>
    <w:pPr>
      <w:widowControl w:val="0"/>
      <w:autoSpaceDE w:val="0"/>
      <w:autoSpaceDN w:val="0"/>
      <w:ind w:left="720"/>
      <w:contextualSpacing/>
    </w:pPr>
    <w:rPr>
      <w:sz w:val="22"/>
      <w:szCs w:val="22"/>
    </w:rPr>
  </w:style>
  <w:style w:type="character" w:customStyle="1" w:styleId="ListParagraphChar">
    <w:name w:val="List Paragraph Char"/>
    <w:link w:val="ListParagraph"/>
    <w:rsid w:val="000C37C5"/>
    <w:rPr>
      <w:sz w:val="22"/>
      <w:szCs w:val="22"/>
    </w:rPr>
  </w:style>
  <w:style w:type="paragraph" w:customStyle="1" w:styleId="TableParagraph">
    <w:name w:val="Table Paragraph"/>
    <w:basedOn w:val="Normal"/>
    <w:uiPriority w:val="1"/>
    <w:qFormat/>
    <w:rsid w:val="00B13C3D"/>
    <w:pPr>
      <w:widowControl w:val="0"/>
      <w:autoSpaceDE w:val="0"/>
      <w:autoSpaceDN w:val="0"/>
    </w:pPr>
    <w:rPr>
      <w:sz w:val="22"/>
      <w:szCs w:val="22"/>
    </w:rPr>
  </w:style>
  <w:style w:type="paragraph" w:customStyle="1" w:styleId="Normal1">
    <w:name w:val="Normal1"/>
    <w:rsid w:val="004C60CF"/>
    <w:rPr>
      <w:sz w:val="28"/>
      <w:szCs w:val="28"/>
    </w:rPr>
  </w:style>
  <w:style w:type="paragraph" w:styleId="NormalWeb">
    <w:name w:val="Normal (Web)"/>
    <w:basedOn w:val="Normal"/>
    <w:rsid w:val="004C6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A3A3-13FF-4FE7-AE1C-E0DD4849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Links>
    <vt:vector size="6" baseType="variant">
      <vt:variant>
        <vt:i4>4063240</vt:i4>
      </vt:variant>
      <vt:variant>
        <vt:i4>0</vt:i4>
      </vt:variant>
      <vt:variant>
        <vt:i4>0</vt:i4>
      </vt:variant>
      <vt:variant>
        <vt:i4>5</vt:i4>
      </vt:variant>
      <vt:variant>
        <vt:lpwstr>mailto:thanhtra.sodongthap@moet.edu.vn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 trần</dc:creator>
  <cp:lastModifiedBy>USER</cp:lastModifiedBy>
  <cp:revision>48</cp:revision>
  <dcterms:created xsi:type="dcterms:W3CDTF">2023-09-20T09:56:00Z</dcterms:created>
  <dcterms:modified xsi:type="dcterms:W3CDTF">2023-11-06T03:04:00Z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EE2ABCAE5AFF4C7595BB9613CC3BEF48</vt:lpwstr>
  </property>
</Properties>
</file>