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3686"/>
        <w:gridCol w:w="5670"/>
        <w:gridCol w:w="34"/>
      </w:tblGrid>
      <w:tr w:rsidR="00286955" w:rsidRPr="004F3BB4" w:rsidTr="00286955">
        <w:trPr>
          <w:gridAfter w:val="1"/>
          <w:wAfter w:w="34" w:type="dxa"/>
          <w:trHeight w:hRule="exact" w:val="1276"/>
        </w:trPr>
        <w:tc>
          <w:tcPr>
            <w:tcW w:w="3686" w:type="dxa"/>
            <w:shd w:val="clear" w:color="auto" w:fill="auto"/>
          </w:tcPr>
          <w:p w:rsidR="00286955" w:rsidRPr="00621EBF" w:rsidRDefault="00286955" w:rsidP="00705C76">
            <w:pPr>
              <w:spacing w:after="0" w:line="240" w:lineRule="auto"/>
              <w:jc w:val="center"/>
              <w:rPr>
                <w:szCs w:val="28"/>
                <w:lang w:val="es-ES"/>
              </w:rPr>
            </w:pPr>
            <w:r w:rsidRPr="00621EBF">
              <w:rPr>
                <w:szCs w:val="28"/>
                <w:lang w:val="es-ES"/>
              </w:rPr>
              <w:t>UBND HUYỆ</w:t>
            </w:r>
            <w:r w:rsidR="00ED2F37">
              <w:rPr>
                <w:szCs w:val="28"/>
                <w:lang w:val="es-ES"/>
              </w:rPr>
              <w:t>N TÂN HỒNG</w:t>
            </w:r>
          </w:p>
          <w:p w:rsidR="00286955" w:rsidRDefault="00286955" w:rsidP="00ED2F37">
            <w:pPr>
              <w:spacing w:after="0" w:line="240" w:lineRule="auto"/>
              <w:jc w:val="center"/>
              <w:rPr>
                <w:b/>
                <w:sz w:val="26"/>
                <w:szCs w:val="26"/>
                <w:lang w:val="es-ES"/>
              </w:rPr>
            </w:pPr>
            <w:r w:rsidRPr="009C04CC">
              <w:rPr>
                <w:b/>
                <w:sz w:val="26"/>
                <w:szCs w:val="26"/>
                <w:lang w:val="es-ES"/>
              </w:rPr>
              <w:t>TRƯỜ</w:t>
            </w:r>
            <w:r w:rsidR="00ED2F37">
              <w:rPr>
                <w:b/>
                <w:sz w:val="26"/>
                <w:szCs w:val="26"/>
                <w:lang w:val="es-ES"/>
              </w:rPr>
              <w:t>NG TIỂU HỌC</w:t>
            </w:r>
          </w:p>
          <w:p w:rsidR="00ED2F37" w:rsidRPr="009C04CC" w:rsidRDefault="00ED2F37" w:rsidP="00ED2F37">
            <w:pPr>
              <w:spacing w:after="0" w:line="240" w:lineRule="auto"/>
              <w:jc w:val="center"/>
              <w:rPr>
                <w:b/>
                <w:sz w:val="26"/>
                <w:szCs w:val="26"/>
                <w:lang w:val="es-ES"/>
              </w:rPr>
            </w:pPr>
            <w:r>
              <w:rPr>
                <w:b/>
                <w:sz w:val="26"/>
                <w:szCs w:val="26"/>
                <w:lang w:val="es-ES"/>
              </w:rPr>
              <w:t>TÂN THÀNH B2</w:t>
            </w:r>
          </w:p>
          <w:p w:rsidR="00286955" w:rsidRPr="004F3BB4" w:rsidRDefault="00286955" w:rsidP="00705C76">
            <w:pPr>
              <w:spacing w:after="0" w:line="240" w:lineRule="auto"/>
              <w:jc w:val="center"/>
              <w:rPr>
                <w:b/>
                <w:lang w:val="es-E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627380</wp:posOffset>
                      </wp:positionH>
                      <wp:positionV relativeFrom="paragraph">
                        <wp:posOffset>20954</wp:posOffset>
                      </wp:positionV>
                      <wp:extent cx="906145" cy="0"/>
                      <wp:effectExtent l="0" t="0" r="8255"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6C75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pt,1.65pt" to="120.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pGw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"/>
                  </w:pict>
                </mc:Fallback>
              </mc:AlternateContent>
            </w:r>
          </w:p>
          <w:p w:rsidR="00286955" w:rsidRPr="004F3BB4" w:rsidRDefault="00286955" w:rsidP="00705C76">
            <w:pPr>
              <w:spacing w:after="0" w:line="240" w:lineRule="auto"/>
              <w:jc w:val="center"/>
              <w:rPr>
                <w:b/>
                <w:lang w:val="es-ES"/>
              </w:rPr>
            </w:pPr>
          </w:p>
        </w:tc>
        <w:tc>
          <w:tcPr>
            <w:tcW w:w="5670" w:type="dxa"/>
            <w:shd w:val="clear" w:color="auto" w:fill="auto"/>
          </w:tcPr>
          <w:p w:rsidR="00286955" w:rsidRPr="009C04CC" w:rsidRDefault="00286955" w:rsidP="00705C76">
            <w:pPr>
              <w:spacing w:after="0" w:line="240" w:lineRule="auto"/>
              <w:jc w:val="center"/>
              <w:rPr>
                <w:b/>
                <w:sz w:val="26"/>
                <w:szCs w:val="26"/>
                <w:lang w:val="es-ES"/>
              </w:rPr>
            </w:pPr>
            <w:r w:rsidRPr="009C04CC">
              <w:rPr>
                <w:b/>
                <w:sz w:val="26"/>
                <w:szCs w:val="26"/>
                <w:lang w:val="es-ES"/>
              </w:rPr>
              <w:t>CỘNG HÒA XÃ HỘI CHỦ NGHĨA VIỆT NAM</w:t>
            </w:r>
          </w:p>
          <w:p w:rsidR="00286955" w:rsidRPr="004F3BB4" w:rsidRDefault="00286955" w:rsidP="00705C76">
            <w:pPr>
              <w:spacing w:after="0" w:line="240" w:lineRule="auto"/>
              <w:jc w:val="center"/>
              <w:rPr>
                <w:b/>
                <w:szCs w:val="28"/>
                <w:lang w:val="es-ES"/>
              </w:rPr>
            </w:pPr>
            <w:r w:rsidRPr="004F3BB4">
              <w:rPr>
                <w:b/>
                <w:szCs w:val="28"/>
                <w:lang w:val="es-ES"/>
              </w:rPr>
              <w:t>Độc lập – Tự do – Hạnh phúc</w:t>
            </w:r>
          </w:p>
          <w:p w:rsidR="00286955" w:rsidRPr="004F3BB4" w:rsidRDefault="00286955" w:rsidP="00705C76">
            <w:pPr>
              <w:spacing w:after="0" w:line="240" w:lineRule="auto"/>
              <w:rPr>
                <w:lang w:val="es-ES"/>
              </w:rPr>
            </w:pPr>
            <w:r>
              <w:rPr>
                <w:noProof/>
              </w:rPr>
              <mc:AlternateContent>
                <mc:Choice Requires="wps">
                  <w:drawing>
                    <wp:anchor distT="0" distB="0" distL="114300" distR="114300" simplePos="0" relativeHeight="251661312" behindDoc="0" locked="0" layoutInCell="1" allowOverlap="1">
                      <wp:simplePos x="0" y="0"/>
                      <wp:positionH relativeFrom="column">
                        <wp:posOffset>622300</wp:posOffset>
                      </wp:positionH>
                      <wp:positionV relativeFrom="paragraph">
                        <wp:posOffset>28575</wp:posOffset>
                      </wp:positionV>
                      <wp:extent cx="2219325" cy="0"/>
                      <wp:effectExtent l="11430" t="9525" r="762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92153E" id="_x0000_t32" coordsize="21600,21600" o:spt="32" o:oned="t" path="m,l21600,21600e" filled="f">
                      <v:path arrowok="t" fillok="f" o:connecttype="none"/>
                      <o:lock v:ext="edit" shapetype="t"/>
                    </v:shapetype>
                    <v:shape id="AutoShape 4" o:spid="_x0000_s1026" type="#_x0000_t32" style="position:absolute;margin-left:49pt;margin-top:2.25pt;width:1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"/>
                  </w:pict>
                </mc:Fallback>
              </mc:AlternateContent>
            </w:r>
          </w:p>
          <w:p w:rsidR="00286955" w:rsidRPr="004F3BB4" w:rsidRDefault="00286955" w:rsidP="00705C76">
            <w:pPr>
              <w:spacing w:after="0" w:line="240" w:lineRule="auto"/>
              <w:rPr>
                <w:i/>
                <w:lang w:val="es-ES"/>
              </w:rPr>
            </w:pPr>
          </w:p>
        </w:tc>
      </w:tr>
      <w:tr w:rsidR="00286955" w:rsidRPr="006230A3" w:rsidTr="000B21C7">
        <w:trPr>
          <w:trHeight w:val="413"/>
        </w:trPr>
        <w:tc>
          <w:tcPr>
            <w:tcW w:w="3686" w:type="dxa"/>
            <w:shd w:val="clear" w:color="auto" w:fill="auto"/>
          </w:tcPr>
          <w:p w:rsidR="00286955" w:rsidRPr="006230A3" w:rsidRDefault="00286955" w:rsidP="000B21C7">
            <w:pPr>
              <w:spacing w:after="0" w:line="240" w:lineRule="auto"/>
              <w:jc w:val="center"/>
              <w:rPr>
                <w:sz w:val="26"/>
                <w:szCs w:val="26"/>
                <w:lang w:val="es-ES"/>
              </w:rPr>
            </w:pPr>
            <w:r w:rsidRPr="006230A3">
              <w:rPr>
                <w:sz w:val="26"/>
                <w:szCs w:val="26"/>
                <w:lang w:val="es-ES"/>
              </w:rPr>
              <w:t xml:space="preserve">Số: </w:t>
            </w:r>
            <w:r w:rsidR="00ED2F37">
              <w:rPr>
                <w:sz w:val="26"/>
                <w:szCs w:val="26"/>
                <w:lang w:val="es-ES"/>
              </w:rPr>
              <w:t xml:space="preserve">    </w:t>
            </w:r>
            <w:r w:rsidRPr="006230A3">
              <w:rPr>
                <w:sz w:val="26"/>
                <w:szCs w:val="26"/>
                <w:lang w:val="es-ES"/>
              </w:rPr>
              <w:t>/</w:t>
            </w:r>
            <w:r>
              <w:rPr>
                <w:sz w:val="26"/>
                <w:szCs w:val="26"/>
                <w:lang w:val="es-ES"/>
              </w:rPr>
              <w:t>QĐ</w:t>
            </w:r>
            <w:r w:rsidR="00ED2F37">
              <w:rPr>
                <w:sz w:val="26"/>
                <w:szCs w:val="26"/>
                <w:lang w:val="es-ES"/>
              </w:rPr>
              <w:t>-THTTB2</w:t>
            </w:r>
          </w:p>
        </w:tc>
        <w:tc>
          <w:tcPr>
            <w:tcW w:w="5704" w:type="dxa"/>
            <w:gridSpan w:val="2"/>
            <w:shd w:val="clear" w:color="auto" w:fill="auto"/>
          </w:tcPr>
          <w:p w:rsidR="00286955" w:rsidRPr="006230A3" w:rsidRDefault="00ED2F37" w:rsidP="000B21C7">
            <w:pPr>
              <w:spacing w:after="0" w:line="240" w:lineRule="auto"/>
              <w:jc w:val="center"/>
              <w:rPr>
                <w:b/>
                <w:sz w:val="26"/>
                <w:szCs w:val="26"/>
                <w:lang w:val="es-ES"/>
              </w:rPr>
            </w:pPr>
            <w:r>
              <w:rPr>
                <w:i/>
                <w:sz w:val="26"/>
                <w:szCs w:val="26"/>
                <w:lang w:val="es-ES"/>
              </w:rPr>
              <w:t>Tân Hồng</w:t>
            </w:r>
            <w:r w:rsidR="00286955" w:rsidRPr="006230A3">
              <w:rPr>
                <w:i/>
                <w:sz w:val="26"/>
                <w:szCs w:val="26"/>
                <w:lang w:val="es-ES"/>
              </w:rPr>
              <w:t xml:space="preserve">, ngày  </w:t>
            </w:r>
            <w:r>
              <w:rPr>
                <w:i/>
                <w:sz w:val="26"/>
                <w:szCs w:val="26"/>
                <w:lang w:val="es-ES"/>
              </w:rPr>
              <w:t>09</w:t>
            </w:r>
            <w:r w:rsidR="00286955">
              <w:rPr>
                <w:i/>
                <w:sz w:val="26"/>
                <w:szCs w:val="26"/>
                <w:lang w:val="es-ES"/>
              </w:rPr>
              <w:t xml:space="preserve"> </w:t>
            </w:r>
            <w:r w:rsidR="00286955" w:rsidRPr="006230A3">
              <w:rPr>
                <w:i/>
                <w:sz w:val="26"/>
                <w:szCs w:val="26"/>
                <w:lang w:val="es-ES"/>
              </w:rPr>
              <w:t xml:space="preserve">tháng </w:t>
            </w:r>
            <w:r>
              <w:rPr>
                <w:i/>
                <w:sz w:val="26"/>
                <w:szCs w:val="26"/>
                <w:lang w:val="es-ES"/>
              </w:rPr>
              <w:t>10</w:t>
            </w:r>
            <w:r w:rsidR="00286955">
              <w:rPr>
                <w:i/>
                <w:sz w:val="26"/>
                <w:szCs w:val="26"/>
                <w:lang w:val="es-ES"/>
              </w:rPr>
              <w:t xml:space="preserve"> </w:t>
            </w:r>
            <w:r w:rsidR="00286955" w:rsidRPr="006230A3">
              <w:rPr>
                <w:i/>
                <w:sz w:val="26"/>
                <w:szCs w:val="26"/>
                <w:lang w:val="es-ES"/>
              </w:rPr>
              <w:t>năm 20</w:t>
            </w:r>
            <w:r>
              <w:rPr>
                <w:i/>
                <w:sz w:val="26"/>
                <w:szCs w:val="26"/>
                <w:lang w:val="es-ES"/>
              </w:rPr>
              <w:t>23</w:t>
            </w:r>
          </w:p>
        </w:tc>
      </w:tr>
    </w:tbl>
    <w:p w:rsidR="00286955" w:rsidRDefault="00286955" w:rsidP="00286955">
      <w:pPr>
        <w:spacing w:after="0" w:line="240" w:lineRule="auto"/>
        <w:jc w:val="center"/>
        <w:outlineLvl w:val="0"/>
        <w:rPr>
          <w:b/>
          <w:szCs w:val="28"/>
        </w:rPr>
      </w:pPr>
    </w:p>
    <w:p w:rsidR="00286955" w:rsidRPr="00C775C3" w:rsidRDefault="00286955" w:rsidP="00286955">
      <w:pPr>
        <w:spacing w:after="0" w:line="240" w:lineRule="auto"/>
        <w:jc w:val="center"/>
        <w:outlineLvl w:val="0"/>
        <w:rPr>
          <w:b/>
          <w:szCs w:val="28"/>
        </w:rPr>
      </w:pPr>
      <w:r w:rsidRPr="00C775C3">
        <w:rPr>
          <w:b/>
          <w:szCs w:val="28"/>
        </w:rPr>
        <w:t>QUYẾT ĐỊNH</w:t>
      </w:r>
    </w:p>
    <w:p w:rsidR="00286955" w:rsidRPr="00C775C3" w:rsidRDefault="006F136B" w:rsidP="00286955">
      <w:pPr>
        <w:spacing w:after="0" w:line="240" w:lineRule="auto"/>
        <w:jc w:val="center"/>
        <w:outlineLvl w:val="0"/>
        <w:rPr>
          <w:szCs w:val="28"/>
        </w:rPr>
      </w:pPr>
      <w:r>
        <w:rPr>
          <w:b/>
          <w:szCs w:val="28"/>
        </w:rPr>
        <w:t xml:space="preserve">Về việc Thành lập các Câu lạc bộ, </w:t>
      </w:r>
      <w:r w:rsidR="00286955" w:rsidRPr="00C775C3">
        <w:rPr>
          <w:b/>
          <w:szCs w:val="28"/>
        </w:rPr>
        <w:t>năm họ</w:t>
      </w:r>
      <w:r w:rsidR="00ED2F37">
        <w:rPr>
          <w:b/>
          <w:szCs w:val="28"/>
        </w:rPr>
        <w:t>c 2023-2024</w:t>
      </w:r>
    </w:p>
    <w:p w:rsidR="00286955" w:rsidRPr="00427C69" w:rsidRDefault="00286955" w:rsidP="00286955">
      <w:pPr>
        <w:jc w:val="center"/>
        <w:rPr>
          <w:b/>
          <w:szCs w:val="28"/>
        </w:rPr>
      </w:pPr>
      <w:r w:rsidRPr="00427C69">
        <w:rPr>
          <w:noProof/>
          <w:szCs w:val="28"/>
        </w:rPr>
        <mc:AlternateContent>
          <mc:Choice Requires="wps">
            <w:drawing>
              <wp:anchor distT="0" distB="0" distL="114300" distR="114300" simplePos="0" relativeHeight="251659264" behindDoc="0" locked="0" layoutInCell="1" allowOverlap="1">
                <wp:simplePos x="0" y="0"/>
                <wp:positionH relativeFrom="column">
                  <wp:posOffset>1986915</wp:posOffset>
                </wp:positionH>
                <wp:positionV relativeFrom="paragraph">
                  <wp:posOffset>28575</wp:posOffset>
                </wp:positionV>
                <wp:extent cx="1971675" cy="0"/>
                <wp:effectExtent l="0" t="0" r="2857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C5A7"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2.25pt" to="311.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C2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"/>
            </w:pict>
          </mc:Fallback>
        </mc:AlternateContent>
      </w:r>
    </w:p>
    <w:p w:rsidR="00286955" w:rsidRPr="00427C69" w:rsidRDefault="00286955" w:rsidP="00286955">
      <w:pPr>
        <w:spacing w:before="120" w:after="240" w:line="240" w:lineRule="auto"/>
        <w:jc w:val="center"/>
        <w:rPr>
          <w:b/>
          <w:szCs w:val="28"/>
        </w:rPr>
      </w:pPr>
      <w:r w:rsidRPr="00427C69">
        <w:rPr>
          <w:b/>
          <w:szCs w:val="28"/>
        </w:rPr>
        <w:t xml:space="preserve">HIỆU TRƯỞNG TRƯỜNG </w:t>
      </w:r>
      <w:r w:rsidR="00ED2F37">
        <w:rPr>
          <w:b/>
          <w:szCs w:val="28"/>
        </w:rPr>
        <w:t>TIỂU HỌC TÂN THÀNH B2</w:t>
      </w:r>
    </w:p>
    <w:p w:rsidR="00ED2F37" w:rsidRDefault="00ED2F37" w:rsidP="00286955">
      <w:pPr>
        <w:spacing w:before="120" w:after="120" w:line="240" w:lineRule="auto"/>
        <w:ind w:firstLine="720"/>
        <w:jc w:val="both"/>
        <w:rPr>
          <w:i/>
          <w:szCs w:val="28"/>
        </w:rPr>
      </w:pPr>
    </w:p>
    <w:p w:rsidR="00286955" w:rsidRPr="00C775C3" w:rsidRDefault="00286955" w:rsidP="00286955">
      <w:pPr>
        <w:spacing w:before="120" w:after="120" w:line="240" w:lineRule="auto"/>
        <w:ind w:firstLine="720"/>
        <w:jc w:val="both"/>
        <w:rPr>
          <w:i/>
          <w:szCs w:val="28"/>
        </w:rPr>
      </w:pPr>
      <w:r w:rsidRPr="008A772D">
        <w:rPr>
          <w:i/>
          <w:szCs w:val="28"/>
        </w:rPr>
        <w:t>Căn cứ Thông tư 28/2020/TT-BGDĐT ngày 04/9/2020 của Bộ Giáo dục và Đào tạo ban hành Điều lệ trường Tiểu học;</w:t>
      </w:r>
    </w:p>
    <w:p w:rsidR="00ED2F37" w:rsidRPr="001E3510" w:rsidRDefault="00ED2F37" w:rsidP="00ED2F37">
      <w:pPr>
        <w:spacing w:line="264" w:lineRule="auto"/>
        <w:ind w:firstLine="720"/>
        <w:jc w:val="both"/>
        <w:rPr>
          <w:i/>
          <w:color w:val="000000"/>
          <w:szCs w:val="28"/>
          <w:lang w:eastAsia="vi-VN"/>
        </w:rPr>
      </w:pPr>
      <w:r w:rsidRPr="001E3510">
        <w:rPr>
          <w:i/>
          <w:color w:val="000000"/>
          <w:szCs w:val="28"/>
          <w:lang w:val="vi-VN" w:eastAsia="vi-VN"/>
        </w:rPr>
        <w:t>Căn cứ Quyết định số 16/2019/QĐ-UBND ngày 15/8/2019 của Ủy ban nhân dân tỉnh Đồng Tháp ban hành quy định phân cấp, phân công về quản lý tổ chức bộ máy và cán bộ, công chức, viên chức, người lao động trong cơ quan hành chính, đơn vị sự nghiệp công lập, các hội trên địa bàn tỉnh Đồng Tháp;</w:t>
      </w:r>
    </w:p>
    <w:p w:rsidR="00ED2F37" w:rsidRDefault="00ED2F37" w:rsidP="00ED2F37">
      <w:pPr>
        <w:spacing w:after="60"/>
        <w:ind w:firstLine="720"/>
        <w:jc w:val="both"/>
        <w:rPr>
          <w:i/>
          <w:szCs w:val="28"/>
        </w:rPr>
      </w:pPr>
      <w:r w:rsidRPr="001E3510">
        <w:rPr>
          <w:i/>
          <w:szCs w:val="28"/>
        </w:rPr>
        <w:t xml:space="preserve">Căn cứ Quyết định số 176/ QĐ-UBND-TL, ngày 28 tháng 12 năm 2006 của UBND Huyện Tân Hồng về việc thành lập trường TH Tân Thành B2; </w:t>
      </w:r>
    </w:p>
    <w:p w:rsidR="00ED2F37" w:rsidRPr="001E3510" w:rsidRDefault="00ED2F37" w:rsidP="00ED2F37">
      <w:pPr>
        <w:spacing w:after="60"/>
        <w:ind w:firstLine="720"/>
        <w:jc w:val="both"/>
        <w:rPr>
          <w:i/>
          <w:szCs w:val="28"/>
        </w:rPr>
      </w:pPr>
      <w:r>
        <w:rPr>
          <w:i/>
          <w:szCs w:val="28"/>
        </w:rPr>
        <w:t>Thực hiện kế hoạch số 200/KH-THTTB2 ngày 03 tháng 10 năm 2023 của Trường Tiểu học Tân Thành B2 vế việc bối dưỡng học sinh năng khiếu năm học 2023 -2024.</w:t>
      </w:r>
    </w:p>
    <w:p w:rsidR="00286955" w:rsidRPr="00736F6C" w:rsidRDefault="00286955" w:rsidP="00286955">
      <w:pPr>
        <w:spacing w:before="120" w:after="120" w:line="240" w:lineRule="auto"/>
        <w:jc w:val="both"/>
        <w:rPr>
          <w:i/>
          <w:szCs w:val="28"/>
        </w:rPr>
      </w:pPr>
      <w:r w:rsidRPr="00736F6C">
        <w:rPr>
          <w:i/>
          <w:szCs w:val="28"/>
        </w:rPr>
        <w:tab/>
      </w:r>
      <w:r>
        <w:rPr>
          <w:i/>
          <w:szCs w:val="28"/>
        </w:rPr>
        <w:t>Xét đề nghị của tổ chuyên môn.</w:t>
      </w:r>
    </w:p>
    <w:p w:rsidR="00286955" w:rsidRPr="00736F6C" w:rsidRDefault="00286955" w:rsidP="00286955">
      <w:pPr>
        <w:spacing w:before="120" w:after="120" w:line="240" w:lineRule="auto"/>
        <w:jc w:val="center"/>
        <w:outlineLvl w:val="0"/>
        <w:rPr>
          <w:b/>
          <w:szCs w:val="28"/>
        </w:rPr>
      </w:pPr>
      <w:r w:rsidRPr="00736F6C">
        <w:rPr>
          <w:b/>
          <w:szCs w:val="28"/>
        </w:rPr>
        <w:t>QUYẾT ĐỊNH:</w:t>
      </w:r>
    </w:p>
    <w:p w:rsidR="00286955" w:rsidRDefault="00286955" w:rsidP="00286955">
      <w:pPr>
        <w:spacing w:before="120" w:after="120" w:line="240" w:lineRule="auto"/>
        <w:ind w:firstLine="720"/>
        <w:jc w:val="both"/>
      </w:pPr>
      <w:r w:rsidRPr="00286955">
        <w:rPr>
          <w:b/>
        </w:rPr>
        <w:t>Điều 1.</w:t>
      </w:r>
      <w:r>
        <w:t xml:space="preserve"> Thành lập các câu lạc bộ học tập năm họ</w:t>
      </w:r>
      <w:r w:rsidR="00ED2F37">
        <w:t>c 2023-2024</w:t>
      </w:r>
      <w:r>
        <w:t xml:space="preserve"> (có danh sách kèm theo)</w:t>
      </w:r>
    </w:p>
    <w:p w:rsidR="00286955" w:rsidRDefault="00286955" w:rsidP="00286955">
      <w:pPr>
        <w:spacing w:before="120" w:after="120" w:line="240" w:lineRule="auto"/>
        <w:ind w:firstLine="720"/>
        <w:jc w:val="both"/>
      </w:pPr>
      <w:r w:rsidRPr="00286955">
        <w:rPr>
          <w:b/>
        </w:rPr>
        <w:t>Điều 2.</w:t>
      </w:r>
      <w:r>
        <w:t xml:space="preserve"> Chủ nhiệm Câu lạc bộ có trách nhiệm xây dựng kế hoạch và tổ chức hoạt động hiệu quả, hàng tháng báo cáo kết quả về tổ chuyên môn và Ban giám hiệu</w:t>
      </w:r>
    </w:p>
    <w:p w:rsidR="00286955" w:rsidRDefault="00286955" w:rsidP="00421D9A">
      <w:pPr>
        <w:spacing w:before="120" w:after="120" w:line="240" w:lineRule="auto"/>
        <w:ind w:firstLine="720"/>
        <w:jc w:val="both"/>
      </w:pPr>
      <w:r w:rsidRPr="00286955">
        <w:rPr>
          <w:b/>
        </w:rPr>
        <w:t>Điều 3.</w:t>
      </w:r>
      <w:r>
        <w:t xml:space="preserve"> Tổ chuyên môn và các thành viên có tên tại Điều 1 chịu trách nhiệm thi hành Quyết định này./.</w:t>
      </w:r>
    </w:p>
    <w:tbl>
      <w:tblPr>
        <w:tblW w:w="0" w:type="auto"/>
        <w:jc w:val="center"/>
        <w:tblLook w:val="01E0" w:firstRow="1" w:lastRow="1" w:firstColumn="1" w:lastColumn="1" w:noHBand="0" w:noVBand="0"/>
      </w:tblPr>
      <w:tblGrid>
        <w:gridCol w:w="2403"/>
        <w:gridCol w:w="972"/>
        <w:gridCol w:w="1107"/>
        <w:gridCol w:w="4221"/>
      </w:tblGrid>
      <w:tr w:rsidR="00421D9A" w:rsidRPr="0086289D" w:rsidTr="005E0942">
        <w:trPr>
          <w:trHeight w:val="371"/>
          <w:jc w:val="center"/>
        </w:trPr>
        <w:tc>
          <w:tcPr>
            <w:tcW w:w="2403" w:type="dxa"/>
          </w:tcPr>
          <w:p w:rsidR="00421D9A" w:rsidRPr="0086289D" w:rsidRDefault="00421D9A" w:rsidP="00421D9A">
            <w:pPr>
              <w:tabs>
                <w:tab w:val="left" w:pos="720"/>
              </w:tabs>
              <w:spacing w:after="0" w:line="240" w:lineRule="auto"/>
              <w:jc w:val="both"/>
              <w:rPr>
                <w:b/>
                <w:i/>
                <w:sz w:val="24"/>
                <w:szCs w:val="24"/>
                <w:lang w:val="nl-NL"/>
              </w:rPr>
            </w:pPr>
            <w:r w:rsidRPr="0086289D">
              <w:rPr>
                <w:b/>
                <w:i/>
                <w:sz w:val="24"/>
                <w:szCs w:val="24"/>
                <w:lang w:val="nl-NL"/>
              </w:rPr>
              <w:t>Nơi  nhận:</w:t>
            </w:r>
          </w:p>
        </w:tc>
        <w:tc>
          <w:tcPr>
            <w:tcW w:w="972" w:type="dxa"/>
          </w:tcPr>
          <w:p w:rsidR="00421D9A" w:rsidRPr="00B62E64" w:rsidRDefault="00421D9A" w:rsidP="00421D9A">
            <w:pPr>
              <w:tabs>
                <w:tab w:val="left" w:pos="720"/>
              </w:tabs>
              <w:spacing w:after="0" w:line="240" w:lineRule="auto"/>
              <w:jc w:val="both"/>
              <w:rPr>
                <w:lang w:val="nl-NL"/>
              </w:rPr>
            </w:pPr>
          </w:p>
        </w:tc>
        <w:tc>
          <w:tcPr>
            <w:tcW w:w="1107" w:type="dxa"/>
          </w:tcPr>
          <w:p w:rsidR="00421D9A" w:rsidRPr="00B62E64" w:rsidRDefault="00421D9A" w:rsidP="00421D9A">
            <w:pPr>
              <w:tabs>
                <w:tab w:val="left" w:pos="720"/>
              </w:tabs>
              <w:spacing w:after="0" w:line="240" w:lineRule="auto"/>
              <w:jc w:val="both"/>
              <w:rPr>
                <w:lang w:val="nl-NL"/>
              </w:rPr>
            </w:pPr>
          </w:p>
        </w:tc>
        <w:tc>
          <w:tcPr>
            <w:tcW w:w="4221" w:type="dxa"/>
          </w:tcPr>
          <w:p w:rsidR="00421D9A" w:rsidRPr="0086289D" w:rsidRDefault="00421D9A" w:rsidP="00421D9A">
            <w:pPr>
              <w:tabs>
                <w:tab w:val="left" w:pos="720"/>
              </w:tabs>
              <w:spacing w:after="0" w:line="240" w:lineRule="auto"/>
              <w:jc w:val="center"/>
              <w:rPr>
                <w:b/>
                <w:lang w:val="nl-NL"/>
              </w:rPr>
            </w:pPr>
            <w:r w:rsidRPr="0086289D">
              <w:rPr>
                <w:b/>
                <w:lang w:val="nl-NL"/>
              </w:rPr>
              <w:t>HIỆU   TRƯỞNG</w:t>
            </w:r>
          </w:p>
        </w:tc>
      </w:tr>
      <w:tr w:rsidR="00421D9A" w:rsidRPr="009F2AAF" w:rsidTr="005E0942">
        <w:trPr>
          <w:trHeight w:val="1803"/>
          <w:jc w:val="center"/>
        </w:trPr>
        <w:tc>
          <w:tcPr>
            <w:tcW w:w="2403" w:type="dxa"/>
          </w:tcPr>
          <w:p w:rsidR="00421D9A" w:rsidRPr="0086289D" w:rsidRDefault="00421D9A" w:rsidP="00421D9A">
            <w:pPr>
              <w:tabs>
                <w:tab w:val="left" w:pos="720"/>
              </w:tabs>
              <w:spacing w:after="0" w:line="240" w:lineRule="auto"/>
              <w:rPr>
                <w:sz w:val="22"/>
                <w:lang w:val="nl-NL"/>
              </w:rPr>
            </w:pPr>
            <w:r w:rsidRPr="0086289D">
              <w:rPr>
                <w:sz w:val="22"/>
                <w:lang w:val="nl-NL"/>
              </w:rPr>
              <w:t>- Như điều 3;</w:t>
            </w:r>
          </w:p>
          <w:p w:rsidR="00421D9A" w:rsidRPr="00B62E64" w:rsidRDefault="00421D9A" w:rsidP="00421D9A">
            <w:pPr>
              <w:tabs>
                <w:tab w:val="left" w:pos="720"/>
              </w:tabs>
              <w:spacing w:after="0" w:line="240" w:lineRule="auto"/>
              <w:rPr>
                <w:lang w:val="nl-NL"/>
              </w:rPr>
            </w:pPr>
            <w:r w:rsidRPr="0086289D">
              <w:rPr>
                <w:sz w:val="22"/>
                <w:lang w:val="nl-NL"/>
              </w:rPr>
              <w:t>- Lưu VP.</w:t>
            </w:r>
          </w:p>
        </w:tc>
        <w:tc>
          <w:tcPr>
            <w:tcW w:w="972" w:type="dxa"/>
          </w:tcPr>
          <w:p w:rsidR="00421D9A" w:rsidRPr="00B62E64" w:rsidRDefault="00421D9A" w:rsidP="00421D9A">
            <w:pPr>
              <w:tabs>
                <w:tab w:val="left" w:pos="720"/>
              </w:tabs>
              <w:spacing w:after="0" w:line="240" w:lineRule="auto"/>
              <w:jc w:val="both"/>
              <w:rPr>
                <w:lang w:val="nl-NL"/>
              </w:rPr>
            </w:pPr>
          </w:p>
        </w:tc>
        <w:tc>
          <w:tcPr>
            <w:tcW w:w="1107" w:type="dxa"/>
          </w:tcPr>
          <w:p w:rsidR="00421D9A" w:rsidRPr="00B62E64" w:rsidRDefault="00421D9A" w:rsidP="00421D9A">
            <w:pPr>
              <w:tabs>
                <w:tab w:val="left" w:pos="720"/>
              </w:tabs>
              <w:spacing w:after="0" w:line="240" w:lineRule="auto"/>
              <w:jc w:val="both"/>
              <w:rPr>
                <w:lang w:val="nl-NL"/>
              </w:rPr>
            </w:pPr>
          </w:p>
        </w:tc>
        <w:tc>
          <w:tcPr>
            <w:tcW w:w="4221" w:type="dxa"/>
          </w:tcPr>
          <w:p w:rsidR="00421D9A" w:rsidRDefault="00421D9A" w:rsidP="00421D9A">
            <w:pPr>
              <w:tabs>
                <w:tab w:val="left" w:pos="720"/>
              </w:tabs>
              <w:spacing w:after="0" w:line="240" w:lineRule="auto"/>
            </w:pPr>
          </w:p>
          <w:p w:rsidR="00421D9A" w:rsidRDefault="00421D9A" w:rsidP="00421D9A">
            <w:pPr>
              <w:tabs>
                <w:tab w:val="left" w:pos="720"/>
              </w:tabs>
              <w:spacing w:after="0" w:line="240" w:lineRule="auto"/>
            </w:pPr>
          </w:p>
          <w:p w:rsidR="00421D9A" w:rsidRDefault="00421D9A" w:rsidP="00421D9A">
            <w:pPr>
              <w:tabs>
                <w:tab w:val="left" w:pos="720"/>
              </w:tabs>
              <w:spacing w:after="0" w:line="240" w:lineRule="auto"/>
            </w:pPr>
          </w:p>
          <w:p w:rsidR="00421D9A" w:rsidRDefault="00421D9A" w:rsidP="00421D9A">
            <w:pPr>
              <w:tabs>
                <w:tab w:val="left" w:pos="720"/>
              </w:tabs>
              <w:spacing w:after="0" w:line="240" w:lineRule="auto"/>
              <w:jc w:val="center"/>
              <w:rPr>
                <w:b/>
              </w:rPr>
            </w:pPr>
          </w:p>
          <w:p w:rsidR="00421D9A" w:rsidRPr="009F2AAF" w:rsidRDefault="00421D9A" w:rsidP="00421D9A">
            <w:pPr>
              <w:tabs>
                <w:tab w:val="left" w:pos="720"/>
              </w:tabs>
              <w:spacing w:after="0" w:line="240" w:lineRule="auto"/>
              <w:jc w:val="center"/>
              <w:rPr>
                <w:b/>
              </w:rPr>
            </w:pPr>
            <w:r w:rsidRPr="009F2AAF">
              <w:rPr>
                <w:b/>
              </w:rPr>
              <w:t>Đỗ Văn Bàng</w:t>
            </w:r>
          </w:p>
        </w:tc>
      </w:tr>
    </w:tbl>
    <w:p w:rsidR="00421D9A" w:rsidRDefault="00421D9A" w:rsidP="00421D9A">
      <w:pPr>
        <w:spacing w:before="120" w:after="120" w:line="240" w:lineRule="auto"/>
        <w:jc w:val="both"/>
      </w:pPr>
    </w:p>
    <w:p w:rsidR="008169FB" w:rsidRDefault="008169FB" w:rsidP="00740D7D">
      <w:pPr>
        <w:jc w:val="center"/>
        <w:rPr>
          <w:b/>
        </w:rPr>
      </w:pPr>
      <w:r w:rsidRPr="006F136B">
        <w:rPr>
          <w:b/>
        </w:rPr>
        <w:lastRenderedPageBreak/>
        <w:t>DANH SÁCH CÁC CÂU LẠC BỘ NĂM HỌ</w:t>
      </w:r>
      <w:r w:rsidR="00ED2F37">
        <w:rPr>
          <w:b/>
        </w:rPr>
        <w:t>C 2023-2024</w:t>
      </w:r>
    </w:p>
    <w:p w:rsidR="008169FB" w:rsidRPr="007F72CB" w:rsidRDefault="006F136B" w:rsidP="007F72CB">
      <w:pPr>
        <w:jc w:val="center"/>
        <w:rPr>
          <w:i/>
        </w:rPr>
      </w:pPr>
      <w:r w:rsidRPr="006F136B">
        <w:rPr>
          <w:i/>
        </w:rPr>
        <w:t>(Kèm theo Quyết định số:        /Q</w:t>
      </w:r>
      <w:r w:rsidR="004458ED">
        <w:rPr>
          <w:i/>
        </w:rPr>
        <w:t>Đ-THTTB2,</w:t>
      </w:r>
      <w:r w:rsidR="007F72CB">
        <w:rPr>
          <w:i/>
        </w:rPr>
        <w:t xml:space="preserve"> ngày  </w:t>
      </w:r>
      <w:r w:rsidR="00785D7F">
        <w:rPr>
          <w:i/>
        </w:rPr>
        <w:t xml:space="preserve">09 </w:t>
      </w:r>
      <w:r w:rsidR="007F72CB">
        <w:rPr>
          <w:i/>
        </w:rPr>
        <w:t xml:space="preserve"> tháng </w:t>
      </w:r>
      <w:r w:rsidR="008361B3">
        <w:rPr>
          <w:i/>
        </w:rPr>
        <w:t>10</w:t>
      </w:r>
      <w:r w:rsidR="007F72CB">
        <w:rPr>
          <w:i/>
        </w:rPr>
        <w:t xml:space="preserve">  năm 2023</w:t>
      </w:r>
      <w:r w:rsidRPr="006F136B">
        <w:rPr>
          <w:i/>
        </w:rPr>
        <w:t xml:space="preserve"> của Hiệu trưởng trườ</w:t>
      </w:r>
      <w:r w:rsidR="00ED2F37">
        <w:rPr>
          <w:i/>
        </w:rPr>
        <w:t>ng TH Tân Thành B2</w:t>
      </w:r>
      <w:r w:rsidR="007F72CB">
        <w:rPr>
          <w:i/>
        </w:rPr>
        <w:t>)</w:t>
      </w:r>
    </w:p>
    <w:tbl>
      <w:tblPr>
        <w:tblStyle w:val="TableGrid"/>
        <w:tblW w:w="9492" w:type="dxa"/>
        <w:jc w:val="center"/>
        <w:tblLook w:val="04A0" w:firstRow="1" w:lastRow="0" w:firstColumn="1" w:lastColumn="0" w:noHBand="0" w:noVBand="1"/>
      </w:tblPr>
      <w:tblGrid>
        <w:gridCol w:w="562"/>
        <w:gridCol w:w="2977"/>
        <w:gridCol w:w="2835"/>
        <w:gridCol w:w="3118"/>
      </w:tblGrid>
      <w:tr w:rsidR="00374751" w:rsidRPr="006F136B" w:rsidTr="00BA3013">
        <w:trPr>
          <w:jc w:val="center"/>
        </w:trPr>
        <w:tc>
          <w:tcPr>
            <w:tcW w:w="562" w:type="dxa"/>
          </w:tcPr>
          <w:p w:rsidR="00374751" w:rsidRPr="006F136B" w:rsidRDefault="00374751" w:rsidP="00374751">
            <w:pPr>
              <w:spacing w:before="120" w:after="120"/>
              <w:jc w:val="center"/>
              <w:rPr>
                <w:b/>
                <w:szCs w:val="28"/>
              </w:rPr>
            </w:pPr>
            <w:r w:rsidRPr="006F136B">
              <w:rPr>
                <w:b/>
                <w:szCs w:val="28"/>
              </w:rPr>
              <w:t>Stt</w:t>
            </w:r>
          </w:p>
        </w:tc>
        <w:tc>
          <w:tcPr>
            <w:tcW w:w="2977" w:type="dxa"/>
          </w:tcPr>
          <w:p w:rsidR="00374751" w:rsidRPr="006F136B" w:rsidRDefault="00374751" w:rsidP="00374751">
            <w:pPr>
              <w:spacing w:before="120" w:after="120"/>
              <w:jc w:val="center"/>
              <w:rPr>
                <w:b/>
                <w:szCs w:val="28"/>
              </w:rPr>
            </w:pPr>
            <w:r>
              <w:rPr>
                <w:b/>
                <w:szCs w:val="28"/>
              </w:rPr>
              <w:t>Họ và tên giáo viên</w:t>
            </w:r>
          </w:p>
        </w:tc>
        <w:tc>
          <w:tcPr>
            <w:tcW w:w="2835" w:type="dxa"/>
          </w:tcPr>
          <w:p w:rsidR="00374751" w:rsidRPr="006F136B" w:rsidRDefault="00374751" w:rsidP="00374751">
            <w:pPr>
              <w:spacing w:before="120" w:after="120"/>
              <w:jc w:val="center"/>
              <w:rPr>
                <w:b/>
                <w:szCs w:val="28"/>
              </w:rPr>
            </w:pPr>
            <w:r w:rsidRPr="006F136B">
              <w:rPr>
                <w:b/>
                <w:szCs w:val="28"/>
              </w:rPr>
              <w:t>Tên Câu lạc bộ</w:t>
            </w:r>
          </w:p>
        </w:tc>
        <w:tc>
          <w:tcPr>
            <w:tcW w:w="3118" w:type="dxa"/>
          </w:tcPr>
          <w:p w:rsidR="00374751" w:rsidRPr="006F136B" w:rsidRDefault="00374751" w:rsidP="00374751">
            <w:pPr>
              <w:spacing w:before="120" w:after="120"/>
              <w:jc w:val="center"/>
              <w:rPr>
                <w:b/>
                <w:szCs w:val="28"/>
              </w:rPr>
            </w:pPr>
            <w:r>
              <w:rPr>
                <w:b/>
                <w:szCs w:val="28"/>
              </w:rPr>
              <w:t>Nhiệm vụ</w:t>
            </w:r>
          </w:p>
        </w:tc>
      </w:tr>
      <w:tr w:rsidR="00374751" w:rsidRPr="006F136B" w:rsidTr="00BA3013">
        <w:trPr>
          <w:jc w:val="center"/>
        </w:trPr>
        <w:tc>
          <w:tcPr>
            <w:tcW w:w="562" w:type="dxa"/>
          </w:tcPr>
          <w:p w:rsidR="00374751" w:rsidRPr="00374751" w:rsidRDefault="00374751" w:rsidP="00374751">
            <w:pPr>
              <w:spacing w:before="120" w:after="120"/>
              <w:jc w:val="center"/>
              <w:rPr>
                <w:szCs w:val="28"/>
              </w:rPr>
            </w:pPr>
            <w:r w:rsidRPr="00374751">
              <w:rPr>
                <w:szCs w:val="28"/>
              </w:rPr>
              <w:t>1</w:t>
            </w:r>
          </w:p>
        </w:tc>
        <w:tc>
          <w:tcPr>
            <w:tcW w:w="2977" w:type="dxa"/>
          </w:tcPr>
          <w:p w:rsidR="00374751" w:rsidRPr="00374751" w:rsidRDefault="00374751" w:rsidP="00374751">
            <w:pPr>
              <w:spacing w:before="120" w:after="120"/>
              <w:rPr>
                <w:szCs w:val="28"/>
              </w:rPr>
            </w:pPr>
            <w:r w:rsidRPr="00374751">
              <w:rPr>
                <w:szCs w:val="28"/>
              </w:rPr>
              <w:t>Bùi Ngọc Tuấn</w:t>
            </w:r>
          </w:p>
        </w:tc>
        <w:tc>
          <w:tcPr>
            <w:tcW w:w="2835" w:type="dxa"/>
          </w:tcPr>
          <w:p w:rsidR="00374751" w:rsidRPr="00374751" w:rsidRDefault="00374751" w:rsidP="00374751">
            <w:pPr>
              <w:spacing w:before="120" w:after="120"/>
              <w:rPr>
                <w:szCs w:val="28"/>
              </w:rPr>
            </w:pPr>
            <w:r>
              <w:rPr>
                <w:szCs w:val="28"/>
              </w:rPr>
              <w:t>Tất cả CLB</w:t>
            </w:r>
          </w:p>
        </w:tc>
        <w:tc>
          <w:tcPr>
            <w:tcW w:w="3118" w:type="dxa"/>
          </w:tcPr>
          <w:p w:rsidR="00374751" w:rsidRPr="00374751" w:rsidRDefault="00374751" w:rsidP="00374751">
            <w:pPr>
              <w:spacing w:before="120" w:after="120"/>
              <w:rPr>
                <w:szCs w:val="28"/>
              </w:rPr>
            </w:pPr>
            <w:r>
              <w:rPr>
                <w:szCs w:val="28"/>
              </w:rPr>
              <w:t>Phụ trách chung</w:t>
            </w:r>
          </w:p>
        </w:tc>
      </w:tr>
      <w:tr w:rsidR="00374751" w:rsidRPr="006F136B" w:rsidTr="00BA3013">
        <w:trPr>
          <w:jc w:val="center"/>
        </w:trPr>
        <w:tc>
          <w:tcPr>
            <w:tcW w:w="562" w:type="dxa"/>
          </w:tcPr>
          <w:p w:rsidR="00374751" w:rsidRPr="00374751" w:rsidRDefault="00374751" w:rsidP="00374751">
            <w:pPr>
              <w:spacing w:before="120" w:after="120"/>
              <w:jc w:val="center"/>
              <w:rPr>
                <w:szCs w:val="28"/>
              </w:rPr>
            </w:pPr>
            <w:r>
              <w:rPr>
                <w:szCs w:val="28"/>
              </w:rPr>
              <w:t>2</w:t>
            </w:r>
          </w:p>
        </w:tc>
        <w:tc>
          <w:tcPr>
            <w:tcW w:w="2977" w:type="dxa"/>
          </w:tcPr>
          <w:p w:rsidR="00374751" w:rsidRPr="00374751" w:rsidRDefault="00374751" w:rsidP="00374751">
            <w:pPr>
              <w:spacing w:before="120" w:after="120"/>
              <w:rPr>
                <w:szCs w:val="28"/>
              </w:rPr>
            </w:pPr>
            <w:r>
              <w:rPr>
                <w:szCs w:val="28"/>
              </w:rPr>
              <w:t>Phan Thị Ngọc Huyền</w:t>
            </w:r>
          </w:p>
        </w:tc>
        <w:tc>
          <w:tcPr>
            <w:tcW w:w="2835" w:type="dxa"/>
          </w:tcPr>
          <w:p w:rsidR="00374751" w:rsidRPr="00374751" w:rsidRDefault="00374751" w:rsidP="00374751">
            <w:pPr>
              <w:spacing w:before="120" w:after="120"/>
              <w:rPr>
                <w:szCs w:val="28"/>
              </w:rPr>
            </w:pPr>
            <w:r>
              <w:rPr>
                <w:szCs w:val="28"/>
              </w:rPr>
              <w:t>CLB văn nghệ</w:t>
            </w:r>
          </w:p>
        </w:tc>
        <w:tc>
          <w:tcPr>
            <w:tcW w:w="3118" w:type="dxa"/>
          </w:tcPr>
          <w:p w:rsidR="00374751" w:rsidRPr="00374751" w:rsidRDefault="00374751" w:rsidP="00374751">
            <w:pPr>
              <w:spacing w:before="120" w:after="120"/>
              <w:rPr>
                <w:szCs w:val="28"/>
              </w:rPr>
            </w:pPr>
            <w:r>
              <w:rPr>
                <w:szCs w:val="28"/>
              </w:rPr>
              <w:t>Chủ nhiệm CLB</w:t>
            </w:r>
          </w:p>
        </w:tc>
      </w:tr>
      <w:tr w:rsidR="00374751" w:rsidRPr="006F136B" w:rsidTr="00BA3013">
        <w:trPr>
          <w:jc w:val="center"/>
        </w:trPr>
        <w:tc>
          <w:tcPr>
            <w:tcW w:w="562" w:type="dxa"/>
          </w:tcPr>
          <w:p w:rsidR="00374751" w:rsidRPr="00374751" w:rsidRDefault="00374751" w:rsidP="00374751">
            <w:pPr>
              <w:spacing w:before="120" w:after="120"/>
              <w:jc w:val="center"/>
              <w:rPr>
                <w:szCs w:val="28"/>
              </w:rPr>
            </w:pPr>
            <w:r>
              <w:rPr>
                <w:szCs w:val="28"/>
              </w:rPr>
              <w:t>3</w:t>
            </w:r>
          </w:p>
        </w:tc>
        <w:tc>
          <w:tcPr>
            <w:tcW w:w="2977" w:type="dxa"/>
          </w:tcPr>
          <w:p w:rsidR="00374751" w:rsidRPr="00374751" w:rsidRDefault="00374751" w:rsidP="00374751">
            <w:pPr>
              <w:spacing w:before="120" w:after="120"/>
              <w:rPr>
                <w:szCs w:val="28"/>
              </w:rPr>
            </w:pPr>
            <w:r>
              <w:rPr>
                <w:szCs w:val="28"/>
              </w:rPr>
              <w:t>Bùi Minh Vương</w:t>
            </w:r>
          </w:p>
        </w:tc>
        <w:tc>
          <w:tcPr>
            <w:tcW w:w="2835" w:type="dxa"/>
          </w:tcPr>
          <w:p w:rsidR="00374751" w:rsidRPr="00374751" w:rsidRDefault="00374751" w:rsidP="00374751">
            <w:pPr>
              <w:spacing w:before="120" w:after="120"/>
              <w:rPr>
                <w:szCs w:val="28"/>
              </w:rPr>
            </w:pPr>
            <w:r>
              <w:rPr>
                <w:szCs w:val="28"/>
              </w:rPr>
              <w:t xml:space="preserve">CLB </w:t>
            </w:r>
            <w:r>
              <w:rPr>
                <w:color w:val="000000"/>
              </w:rPr>
              <w:t>Em yêu sắc màu</w:t>
            </w:r>
          </w:p>
        </w:tc>
        <w:tc>
          <w:tcPr>
            <w:tcW w:w="3118" w:type="dxa"/>
          </w:tcPr>
          <w:p w:rsidR="00374751" w:rsidRPr="00374751" w:rsidRDefault="00374751" w:rsidP="00374751">
            <w:pPr>
              <w:spacing w:before="120" w:after="120"/>
              <w:rPr>
                <w:szCs w:val="28"/>
              </w:rPr>
            </w:pPr>
            <w:r>
              <w:rPr>
                <w:szCs w:val="28"/>
              </w:rPr>
              <w:t>Chủ nhiệm CLB</w:t>
            </w:r>
          </w:p>
        </w:tc>
      </w:tr>
      <w:tr w:rsidR="00374751" w:rsidRPr="006F136B" w:rsidTr="00BA3013">
        <w:trPr>
          <w:jc w:val="center"/>
        </w:trPr>
        <w:tc>
          <w:tcPr>
            <w:tcW w:w="562" w:type="dxa"/>
          </w:tcPr>
          <w:p w:rsidR="00374751" w:rsidRPr="00374751" w:rsidRDefault="00374751" w:rsidP="00374751">
            <w:pPr>
              <w:spacing w:before="120" w:after="120"/>
              <w:jc w:val="center"/>
              <w:rPr>
                <w:szCs w:val="28"/>
              </w:rPr>
            </w:pPr>
            <w:r>
              <w:rPr>
                <w:szCs w:val="28"/>
              </w:rPr>
              <w:t>4</w:t>
            </w:r>
          </w:p>
        </w:tc>
        <w:tc>
          <w:tcPr>
            <w:tcW w:w="2977" w:type="dxa"/>
          </w:tcPr>
          <w:p w:rsidR="00374751" w:rsidRPr="00374751" w:rsidRDefault="00374751" w:rsidP="00374751">
            <w:pPr>
              <w:spacing w:before="120" w:after="120"/>
              <w:rPr>
                <w:szCs w:val="28"/>
              </w:rPr>
            </w:pPr>
            <w:r>
              <w:rPr>
                <w:szCs w:val="28"/>
              </w:rPr>
              <w:t>Dương Thanh Tú</w:t>
            </w:r>
          </w:p>
        </w:tc>
        <w:tc>
          <w:tcPr>
            <w:tcW w:w="2835" w:type="dxa"/>
          </w:tcPr>
          <w:p w:rsidR="00374751" w:rsidRPr="00374751" w:rsidRDefault="00374751" w:rsidP="00374751">
            <w:pPr>
              <w:spacing w:before="120" w:after="120"/>
              <w:rPr>
                <w:szCs w:val="28"/>
              </w:rPr>
            </w:pPr>
            <w:r>
              <w:rPr>
                <w:szCs w:val="28"/>
              </w:rPr>
              <w:t>CLB Cờ vua, Bóng đá</w:t>
            </w:r>
          </w:p>
        </w:tc>
        <w:tc>
          <w:tcPr>
            <w:tcW w:w="3118" w:type="dxa"/>
          </w:tcPr>
          <w:p w:rsidR="00374751" w:rsidRPr="00374751" w:rsidRDefault="00374751" w:rsidP="00374751">
            <w:pPr>
              <w:spacing w:before="120" w:after="120"/>
              <w:rPr>
                <w:szCs w:val="28"/>
              </w:rPr>
            </w:pPr>
            <w:r>
              <w:rPr>
                <w:szCs w:val="28"/>
              </w:rPr>
              <w:t>Chủ nhiệm CLB</w:t>
            </w:r>
            <w:r w:rsidR="006325FB">
              <w:rPr>
                <w:szCs w:val="28"/>
              </w:rPr>
              <w:t xml:space="preserve"> bóng đá</w:t>
            </w:r>
          </w:p>
        </w:tc>
      </w:tr>
      <w:tr w:rsidR="00374751" w:rsidRPr="006F136B" w:rsidTr="00BA3013">
        <w:trPr>
          <w:jc w:val="center"/>
        </w:trPr>
        <w:tc>
          <w:tcPr>
            <w:tcW w:w="562" w:type="dxa"/>
          </w:tcPr>
          <w:p w:rsidR="00374751" w:rsidRPr="00374751" w:rsidRDefault="00374751" w:rsidP="00374751">
            <w:pPr>
              <w:spacing w:before="120" w:after="120"/>
              <w:jc w:val="center"/>
              <w:rPr>
                <w:szCs w:val="28"/>
              </w:rPr>
            </w:pPr>
            <w:r>
              <w:rPr>
                <w:szCs w:val="28"/>
              </w:rPr>
              <w:t>5</w:t>
            </w:r>
          </w:p>
        </w:tc>
        <w:tc>
          <w:tcPr>
            <w:tcW w:w="2977" w:type="dxa"/>
          </w:tcPr>
          <w:p w:rsidR="00374751" w:rsidRDefault="00374751" w:rsidP="00374751">
            <w:pPr>
              <w:spacing w:before="120" w:after="120"/>
              <w:rPr>
                <w:szCs w:val="28"/>
              </w:rPr>
            </w:pPr>
            <w:r>
              <w:rPr>
                <w:szCs w:val="28"/>
              </w:rPr>
              <w:t>Phan Đức Đông</w:t>
            </w:r>
          </w:p>
        </w:tc>
        <w:tc>
          <w:tcPr>
            <w:tcW w:w="2835" w:type="dxa"/>
          </w:tcPr>
          <w:p w:rsidR="00374751" w:rsidRPr="00374751" w:rsidRDefault="00374751" w:rsidP="00374751">
            <w:pPr>
              <w:spacing w:before="120" w:after="120"/>
              <w:rPr>
                <w:szCs w:val="28"/>
              </w:rPr>
            </w:pPr>
            <w:r>
              <w:rPr>
                <w:szCs w:val="28"/>
              </w:rPr>
              <w:t>CLB Cờ</w:t>
            </w:r>
            <w:r w:rsidR="00BA3013">
              <w:rPr>
                <w:szCs w:val="28"/>
              </w:rPr>
              <w:t xml:space="preserve"> vua</w:t>
            </w:r>
          </w:p>
        </w:tc>
        <w:tc>
          <w:tcPr>
            <w:tcW w:w="3118" w:type="dxa"/>
          </w:tcPr>
          <w:p w:rsidR="00374751" w:rsidRPr="00374751" w:rsidRDefault="00374751" w:rsidP="00374751">
            <w:pPr>
              <w:spacing w:before="120" w:after="120"/>
              <w:rPr>
                <w:szCs w:val="28"/>
              </w:rPr>
            </w:pPr>
            <w:r>
              <w:rPr>
                <w:szCs w:val="28"/>
              </w:rPr>
              <w:t>Chủ nhiệm CLB</w:t>
            </w:r>
          </w:p>
        </w:tc>
      </w:tr>
      <w:tr w:rsidR="00374751" w:rsidRPr="006F136B" w:rsidTr="00BA3013">
        <w:trPr>
          <w:jc w:val="center"/>
        </w:trPr>
        <w:tc>
          <w:tcPr>
            <w:tcW w:w="562" w:type="dxa"/>
          </w:tcPr>
          <w:p w:rsidR="00374751" w:rsidRPr="00374751" w:rsidRDefault="00374751" w:rsidP="00374751">
            <w:pPr>
              <w:spacing w:before="120" w:after="120"/>
              <w:jc w:val="center"/>
              <w:rPr>
                <w:szCs w:val="28"/>
              </w:rPr>
            </w:pPr>
            <w:r>
              <w:rPr>
                <w:szCs w:val="28"/>
              </w:rPr>
              <w:t>6</w:t>
            </w:r>
          </w:p>
        </w:tc>
        <w:tc>
          <w:tcPr>
            <w:tcW w:w="2977" w:type="dxa"/>
          </w:tcPr>
          <w:p w:rsidR="00374751" w:rsidRDefault="00374751" w:rsidP="00374751">
            <w:pPr>
              <w:spacing w:before="120" w:after="120"/>
              <w:rPr>
                <w:szCs w:val="28"/>
              </w:rPr>
            </w:pPr>
            <w:r>
              <w:rPr>
                <w:szCs w:val="28"/>
              </w:rPr>
              <w:t>Võ Thị Thu An</w:t>
            </w:r>
          </w:p>
        </w:tc>
        <w:tc>
          <w:tcPr>
            <w:tcW w:w="2835" w:type="dxa"/>
          </w:tcPr>
          <w:p w:rsidR="00374751" w:rsidRPr="00374751" w:rsidRDefault="00374751" w:rsidP="00374751">
            <w:pPr>
              <w:spacing w:before="120" w:after="120"/>
              <w:rPr>
                <w:szCs w:val="28"/>
              </w:rPr>
            </w:pPr>
            <w:r>
              <w:rPr>
                <w:szCs w:val="28"/>
              </w:rPr>
              <w:t>CLB Tiếng Anh</w:t>
            </w:r>
          </w:p>
        </w:tc>
        <w:tc>
          <w:tcPr>
            <w:tcW w:w="3118" w:type="dxa"/>
          </w:tcPr>
          <w:p w:rsidR="00374751" w:rsidRPr="00374751" w:rsidRDefault="00374751" w:rsidP="00374751">
            <w:pPr>
              <w:spacing w:before="120" w:after="120"/>
              <w:rPr>
                <w:szCs w:val="28"/>
              </w:rPr>
            </w:pPr>
            <w:r>
              <w:rPr>
                <w:szCs w:val="28"/>
              </w:rPr>
              <w:t>Chủ nhiệm CLB</w:t>
            </w:r>
          </w:p>
        </w:tc>
      </w:tr>
      <w:tr w:rsidR="001A592C" w:rsidRPr="006F136B" w:rsidTr="00BA3013">
        <w:trPr>
          <w:jc w:val="center"/>
        </w:trPr>
        <w:tc>
          <w:tcPr>
            <w:tcW w:w="562" w:type="dxa"/>
          </w:tcPr>
          <w:p w:rsidR="001A592C" w:rsidRDefault="001A592C" w:rsidP="001A592C">
            <w:pPr>
              <w:spacing w:before="120" w:after="120"/>
              <w:jc w:val="center"/>
              <w:rPr>
                <w:szCs w:val="28"/>
              </w:rPr>
            </w:pPr>
            <w:r>
              <w:rPr>
                <w:szCs w:val="28"/>
              </w:rPr>
              <w:t>7</w:t>
            </w:r>
          </w:p>
        </w:tc>
        <w:tc>
          <w:tcPr>
            <w:tcW w:w="2977" w:type="dxa"/>
          </w:tcPr>
          <w:p w:rsidR="001A592C" w:rsidRDefault="001A592C" w:rsidP="001A592C">
            <w:pPr>
              <w:spacing w:before="120" w:after="120"/>
              <w:rPr>
                <w:szCs w:val="28"/>
              </w:rPr>
            </w:pPr>
            <w:r>
              <w:rPr>
                <w:szCs w:val="28"/>
              </w:rPr>
              <w:t>Nguyễn Thị Thu Thủy</w:t>
            </w:r>
          </w:p>
        </w:tc>
        <w:tc>
          <w:tcPr>
            <w:tcW w:w="2835" w:type="dxa"/>
          </w:tcPr>
          <w:p w:rsidR="001A592C" w:rsidRDefault="001A592C" w:rsidP="001A592C">
            <w:pPr>
              <w:spacing w:before="120" w:after="120"/>
              <w:rPr>
                <w:szCs w:val="28"/>
              </w:rPr>
            </w:pPr>
            <w:r>
              <w:rPr>
                <w:szCs w:val="28"/>
              </w:rPr>
              <w:t>CLB viết chữ đẹp</w:t>
            </w:r>
          </w:p>
        </w:tc>
        <w:tc>
          <w:tcPr>
            <w:tcW w:w="3118" w:type="dxa"/>
          </w:tcPr>
          <w:p w:rsidR="001A592C" w:rsidRPr="00374751" w:rsidRDefault="001A592C" w:rsidP="001A592C">
            <w:pPr>
              <w:spacing w:before="120" w:after="120"/>
              <w:rPr>
                <w:szCs w:val="28"/>
              </w:rPr>
            </w:pPr>
            <w:r>
              <w:rPr>
                <w:szCs w:val="28"/>
              </w:rPr>
              <w:t>Chủ nhiệm CLB khối 1,2</w:t>
            </w:r>
          </w:p>
        </w:tc>
      </w:tr>
      <w:tr w:rsidR="001A592C" w:rsidRPr="006F136B" w:rsidTr="00BA3013">
        <w:trPr>
          <w:jc w:val="center"/>
        </w:trPr>
        <w:tc>
          <w:tcPr>
            <w:tcW w:w="562" w:type="dxa"/>
          </w:tcPr>
          <w:p w:rsidR="001A592C" w:rsidRDefault="001A592C" w:rsidP="001A592C">
            <w:pPr>
              <w:spacing w:before="120" w:after="120"/>
              <w:jc w:val="center"/>
              <w:rPr>
                <w:szCs w:val="28"/>
              </w:rPr>
            </w:pPr>
            <w:r>
              <w:rPr>
                <w:szCs w:val="28"/>
              </w:rPr>
              <w:t>8</w:t>
            </w:r>
          </w:p>
        </w:tc>
        <w:tc>
          <w:tcPr>
            <w:tcW w:w="2977" w:type="dxa"/>
          </w:tcPr>
          <w:p w:rsidR="001A592C" w:rsidRDefault="001A592C" w:rsidP="001A592C">
            <w:pPr>
              <w:spacing w:before="120" w:after="120"/>
              <w:rPr>
                <w:szCs w:val="28"/>
              </w:rPr>
            </w:pPr>
            <w:r>
              <w:rPr>
                <w:szCs w:val="28"/>
              </w:rPr>
              <w:t>Nguyễn Thiện Nhân</w:t>
            </w:r>
          </w:p>
        </w:tc>
        <w:tc>
          <w:tcPr>
            <w:tcW w:w="2835" w:type="dxa"/>
          </w:tcPr>
          <w:p w:rsidR="001A592C" w:rsidRDefault="001A592C" w:rsidP="001A592C">
            <w:pPr>
              <w:spacing w:before="120" w:after="120"/>
              <w:rPr>
                <w:szCs w:val="28"/>
              </w:rPr>
            </w:pPr>
            <w:r>
              <w:rPr>
                <w:szCs w:val="28"/>
              </w:rPr>
              <w:t>CLB viết chữ đẹp</w:t>
            </w:r>
          </w:p>
        </w:tc>
        <w:tc>
          <w:tcPr>
            <w:tcW w:w="3118" w:type="dxa"/>
          </w:tcPr>
          <w:p w:rsidR="001A592C" w:rsidRPr="00374751" w:rsidRDefault="001A592C" w:rsidP="001A592C">
            <w:pPr>
              <w:spacing w:before="120" w:after="120"/>
              <w:rPr>
                <w:szCs w:val="28"/>
              </w:rPr>
            </w:pPr>
            <w:r>
              <w:rPr>
                <w:szCs w:val="28"/>
              </w:rPr>
              <w:t>Chủ nhiệm CLB khối 3,4</w:t>
            </w:r>
          </w:p>
        </w:tc>
      </w:tr>
      <w:tr w:rsidR="001A592C" w:rsidRPr="006F136B" w:rsidTr="00BA3013">
        <w:trPr>
          <w:jc w:val="center"/>
        </w:trPr>
        <w:tc>
          <w:tcPr>
            <w:tcW w:w="562" w:type="dxa"/>
          </w:tcPr>
          <w:p w:rsidR="001A592C" w:rsidRDefault="001A592C" w:rsidP="001A592C">
            <w:pPr>
              <w:spacing w:before="120" w:after="120"/>
              <w:jc w:val="center"/>
              <w:rPr>
                <w:szCs w:val="28"/>
              </w:rPr>
            </w:pPr>
            <w:r>
              <w:rPr>
                <w:szCs w:val="28"/>
              </w:rPr>
              <w:t>9</w:t>
            </w:r>
          </w:p>
        </w:tc>
        <w:tc>
          <w:tcPr>
            <w:tcW w:w="2977" w:type="dxa"/>
          </w:tcPr>
          <w:p w:rsidR="001A592C" w:rsidRDefault="001A592C" w:rsidP="001A592C">
            <w:pPr>
              <w:spacing w:before="120" w:after="120"/>
              <w:rPr>
                <w:szCs w:val="28"/>
              </w:rPr>
            </w:pPr>
            <w:r>
              <w:rPr>
                <w:szCs w:val="28"/>
              </w:rPr>
              <w:t>Võ Thị Hạnh</w:t>
            </w:r>
          </w:p>
        </w:tc>
        <w:tc>
          <w:tcPr>
            <w:tcW w:w="2835" w:type="dxa"/>
          </w:tcPr>
          <w:p w:rsidR="001A592C" w:rsidRDefault="001A592C" w:rsidP="001A592C">
            <w:pPr>
              <w:spacing w:before="120" w:after="120"/>
              <w:rPr>
                <w:szCs w:val="28"/>
              </w:rPr>
            </w:pPr>
            <w:r>
              <w:rPr>
                <w:szCs w:val="28"/>
              </w:rPr>
              <w:t>CLB viết chữ đẹp</w:t>
            </w:r>
          </w:p>
        </w:tc>
        <w:tc>
          <w:tcPr>
            <w:tcW w:w="3118" w:type="dxa"/>
          </w:tcPr>
          <w:p w:rsidR="001A592C" w:rsidRPr="00374751" w:rsidRDefault="001A592C" w:rsidP="001A592C">
            <w:pPr>
              <w:spacing w:before="120" w:after="120"/>
              <w:rPr>
                <w:szCs w:val="28"/>
              </w:rPr>
            </w:pPr>
            <w:r>
              <w:rPr>
                <w:szCs w:val="28"/>
              </w:rPr>
              <w:t>Chủ nhiệm CLB khối 5</w:t>
            </w:r>
          </w:p>
        </w:tc>
      </w:tr>
    </w:tbl>
    <w:p w:rsidR="006F136B" w:rsidRDefault="003B7CFC" w:rsidP="00374751">
      <w:pPr>
        <w:spacing w:before="120" w:after="120" w:line="240" w:lineRule="auto"/>
        <w:rPr>
          <w:szCs w:val="28"/>
        </w:rPr>
      </w:pPr>
      <w:r>
        <w:rPr>
          <w:szCs w:val="28"/>
        </w:rPr>
        <w:t>Tổng cộng có 09 giáo viên.</w:t>
      </w:r>
      <w:r w:rsidR="00B670A8">
        <w:rPr>
          <w:szCs w:val="28"/>
        </w:rPr>
        <w:t>/.</w:t>
      </w:r>
      <w:bookmarkStart w:id="0" w:name="_GoBack"/>
      <w:bookmarkEnd w:id="0"/>
    </w:p>
    <w:sectPr w:rsidR="006F136B" w:rsidSect="00286955">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790"/>
    <w:multiLevelType w:val="hybridMultilevel"/>
    <w:tmpl w:val="22741F54"/>
    <w:lvl w:ilvl="0" w:tplc="56A0D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A2"/>
    <w:rsid w:val="000B21C7"/>
    <w:rsid w:val="000B3D4D"/>
    <w:rsid w:val="001A592C"/>
    <w:rsid w:val="00286955"/>
    <w:rsid w:val="002E3744"/>
    <w:rsid w:val="00310FF8"/>
    <w:rsid w:val="0033286C"/>
    <w:rsid w:val="00374751"/>
    <w:rsid w:val="003B57D2"/>
    <w:rsid w:val="003B7CFC"/>
    <w:rsid w:val="003E6000"/>
    <w:rsid w:val="00421D9A"/>
    <w:rsid w:val="004458ED"/>
    <w:rsid w:val="006325FB"/>
    <w:rsid w:val="006F136B"/>
    <w:rsid w:val="00740D7D"/>
    <w:rsid w:val="00785D7F"/>
    <w:rsid w:val="007A271C"/>
    <w:rsid w:val="007F72CB"/>
    <w:rsid w:val="008169FB"/>
    <w:rsid w:val="00820249"/>
    <w:rsid w:val="00822B4A"/>
    <w:rsid w:val="008361B3"/>
    <w:rsid w:val="00A977EE"/>
    <w:rsid w:val="00B670A8"/>
    <w:rsid w:val="00BA3013"/>
    <w:rsid w:val="00C35B13"/>
    <w:rsid w:val="00C4442D"/>
    <w:rsid w:val="00C854A2"/>
    <w:rsid w:val="00DB7B24"/>
    <w:rsid w:val="00ED2F37"/>
    <w:rsid w:val="00F202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A907"/>
  <w15:docId w15:val="{22D4AE2D-0F8F-417F-9048-DB380DD5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9FB"/>
    <w:pPr>
      <w:ind w:left="720"/>
      <w:contextualSpacing/>
    </w:pPr>
  </w:style>
  <w:style w:type="table" w:styleId="TableGrid">
    <w:name w:val="Table Grid"/>
    <w:basedOn w:val="TableNormal"/>
    <w:uiPriority w:val="39"/>
    <w:rsid w:val="00822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10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FF8"/>
    <w:rPr>
      <w:rFonts w:ascii="Segoe UI" w:hAnsi="Segoe UI" w:cs="Segoe UI"/>
      <w:sz w:val="18"/>
      <w:szCs w:val="18"/>
    </w:rPr>
  </w:style>
  <w:style w:type="paragraph" w:customStyle="1" w:styleId="Char">
    <w:name w:val="Char"/>
    <w:basedOn w:val="Normal"/>
    <w:autoRedefine/>
    <w:rsid w:val="00ED2F3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A2FDE-3B99-4615-BA0B-4BE8CF58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2020-11-07T07:33:00Z</cp:lastPrinted>
  <dcterms:created xsi:type="dcterms:W3CDTF">2023-10-09T01:53:00Z</dcterms:created>
  <dcterms:modified xsi:type="dcterms:W3CDTF">2023-10-12T02:08:00Z</dcterms:modified>
</cp:coreProperties>
</file>